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C6992" w14:textId="27D917E0" w:rsidR="005A3D4E" w:rsidRPr="003641F2" w:rsidRDefault="003641F2" w:rsidP="003641F2">
      <w:pPr>
        <w:jc w:val="right"/>
        <w:rPr>
          <w:rFonts w:ascii="Times New Roman" w:hAnsi="Times New Roman" w:cs="Times New Roman"/>
          <w:sz w:val="24"/>
          <w:szCs w:val="24"/>
        </w:rPr>
      </w:pPr>
      <w:r w:rsidRPr="003641F2">
        <w:rPr>
          <w:rFonts w:ascii="Times New Roman" w:hAnsi="Times New Roman" w:cs="Times New Roman"/>
          <w:sz w:val="24"/>
          <w:szCs w:val="24"/>
        </w:rPr>
        <w:t>08.04.2020.</w:t>
      </w:r>
    </w:p>
    <w:p w14:paraId="4E75C4DE" w14:textId="27C79128" w:rsidR="003641F2" w:rsidRDefault="003641F2" w:rsidP="003641F2">
      <w:pPr>
        <w:jc w:val="both"/>
        <w:rPr>
          <w:rFonts w:ascii="Times New Roman" w:hAnsi="Times New Roman" w:cs="Times New Roman"/>
          <w:sz w:val="24"/>
          <w:szCs w:val="24"/>
        </w:rPr>
      </w:pPr>
      <w:r w:rsidRPr="003641F2">
        <w:rPr>
          <w:rFonts w:ascii="Times New Roman" w:hAnsi="Times New Roman" w:cs="Times New Roman"/>
          <w:sz w:val="24"/>
          <w:szCs w:val="24"/>
        </w:rPr>
        <w:t xml:space="preserve">Temat: </w:t>
      </w:r>
      <w:r w:rsidR="00E721F3">
        <w:rPr>
          <w:rFonts w:ascii="Times New Roman" w:hAnsi="Times New Roman" w:cs="Times New Roman"/>
          <w:sz w:val="24"/>
          <w:szCs w:val="24"/>
          <w:u w:val="single"/>
        </w:rPr>
        <w:t>Wielka Rewolucja Francuska 1789r.</w:t>
      </w:r>
    </w:p>
    <w:p w14:paraId="3B9D93BA" w14:textId="6EC1A24E" w:rsidR="003641F2" w:rsidRDefault="0060745E" w:rsidP="003641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Podręcznik s. 184-189</w:t>
      </w:r>
      <w:bookmarkStart w:id="0" w:name="_GoBack"/>
      <w:bookmarkEnd w:id="0"/>
    </w:p>
    <w:p w14:paraId="79B5D5EE" w14:textId="29F46E3E" w:rsidR="00FC0F72" w:rsidRDefault="00FC0F72" w:rsidP="003641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tej lekcji powinieneś zapamiętać:</w:t>
      </w:r>
    </w:p>
    <w:p w14:paraId="2135FAD2" w14:textId="5BB31A42" w:rsidR="00FC0F72" w:rsidRDefault="00FC0F72" w:rsidP="00FC0F7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Przyczyny wybuchu rewolucji francuskiej</w:t>
      </w:r>
    </w:p>
    <w:p w14:paraId="01032F85" w14:textId="354DBA4E" w:rsidR="00FC0F72" w:rsidRDefault="00FC0F72" w:rsidP="00FC0F7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Datę wybuchu rewolucji</w:t>
      </w:r>
      <w:r w:rsidR="00E20F91">
        <w:rPr>
          <w:rFonts w:ascii="Times New Roman" w:hAnsi="Times New Roman" w:cs="Times New Roman"/>
          <w:sz w:val="24"/>
          <w:szCs w:val="24"/>
        </w:rPr>
        <w:t xml:space="preserve"> </w:t>
      </w:r>
      <w:r w:rsidR="00E20F91" w:rsidRPr="00E20F91">
        <w:rPr>
          <w:rFonts w:ascii="Times New Roman" w:hAnsi="Times New Roman" w:cs="Times New Roman"/>
          <w:color w:val="0070C0"/>
          <w:sz w:val="24"/>
          <w:szCs w:val="24"/>
        </w:rPr>
        <w:t>1789r.</w:t>
      </w:r>
      <w:r w:rsidR="00E20F91">
        <w:rPr>
          <w:rFonts w:ascii="Times New Roman" w:hAnsi="Times New Roman" w:cs="Times New Roman"/>
          <w:sz w:val="24"/>
          <w:szCs w:val="24"/>
        </w:rPr>
        <w:t xml:space="preserve"> i uchwalenia deklaracji </w:t>
      </w:r>
      <w:r w:rsidR="00E20F91" w:rsidRPr="00E20F91">
        <w:rPr>
          <w:rFonts w:ascii="Times New Roman" w:hAnsi="Times New Roman" w:cs="Times New Roman"/>
          <w:color w:val="0070C0"/>
          <w:sz w:val="24"/>
          <w:szCs w:val="24"/>
        </w:rPr>
        <w:t>1789r.</w:t>
      </w:r>
    </w:p>
    <w:p w14:paraId="6366C4ED" w14:textId="4A174920" w:rsidR="00FC0F72" w:rsidRDefault="00FC0F72" w:rsidP="00FC0F7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Skutki rewolucji</w:t>
      </w:r>
    </w:p>
    <w:p w14:paraId="7A5D1B4A" w14:textId="2FBDECC6" w:rsidR="00FC0F72" w:rsidRDefault="00FC0F72" w:rsidP="00FC0F7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Najważniejsze postanowienia </w:t>
      </w:r>
      <w:r w:rsidRPr="00E20F91">
        <w:rPr>
          <w:rFonts w:ascii="Times New Roman" w:hAnsi="Times New Roman" w:cs="Times New Roman"/>
          <w:i/>
          <w:iCs/>
          <w:sz w:val="24"/>
          <w:szCs w:val="24"/>
        </w:rPr>
        <w:t xml:space="preserve">Deklaracji </w:t>
      </w:r>
      <w:r w:rsidR="00E20F91" w:rsidRPr="00E20F9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20F91">
        <w:rPr>
          <w:rFonts w:ascii="Times New Roman" w:hAnsi="Times New Roman" w:cs="Times New Roman"/>
          <w:i/>
          <w:iCs/>
          <w:sz w:val="24"/>
          <w:szCs w:val="24"/>
        </w:rPr>
        <w:t xml:space="preserve">raw </w:t>
      </w:r>
      <w:r w:rsidR="00E20F91" w:rsidRPr="00E20F91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E20F91">
        <w:rPr>
          <w:rFonts w:ascii="Times New Roman" w:hAnsi="Times New Roman" w:cs="Times New Roman"/>
          <w:i/>
          <w:iCs/>
          <w:sz w:val="24"/>
          <w:szCs w:val="24"/>
        </w:rPr>
        <w:t xml:space="preserve">złowieka i </w:t>
      </w:r>
      <w:r w:rsidR="00E20F91" w:rsidRPr="00E20F91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E20F91">
        <w:rPr>
          <w:rFonts w:ascii="Times New Roman" w:hAnsi="Times New Roman" w:cs="Times New Roman"/>
          <w:i/>
          <w:iCs/>
          <w:sz w:val="24"/>
          <w:szCs w:val="24"/>
        </w:rPr>
        <w:t>bywatela</w:t>
      </w:r>
    </w:p>
    <w:p w14:paraId="243135EF" w14:textId="0EEEC8AD" w:rsidR="00E20F91" w:rsidRPr="00E20F91" w:rsidRDefault="00E20F91" w:rsidP="00E20F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9546D2" w14:textId="1E8064BB" w:rsidR="00E20F91" w:rsidRDefault="00E20F91" w:rsidP="00E20F91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0F91">
        <w:rPr>
          <w:rFonts w:ascii="Times New Roman" w:hAnsi="Times New Roman" w:cs="Times New Roman"/>
          <w:sz w:val="24"/>
          <w:szCs w:val="24"/>
        </w:rPr>
        <w:t>Przyczyny wybuchu rewolucji we Francji</w:t>
      </w:r>
      <w:r w:rsidR="00E721F3">
        <w:rPr>
          <w:rFonts w:ascii="Times New Roman" w:hAnsi="Times New Roman" w:cs="Times New Roman"/>
          <w:sz w:val="24"/>
          <w:szCs w:val="24"/>
        </w:rPr>
        <w:t xml:space="preserve"> 14 lipca 1789r.</w:t>
      </w:r>
    </w:p>
    <w:p w14:paraId="2D64D802" w14:textId="1E251D59" w:rsidR="00E20F91" w:rsidRDefault="00E20F91" w:rsidP="00E20F91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pusty skarbiec z powodu kosztownej polityki prowadzonej przez dynastię Burbonów</w:t>
      </w:r>
    </w:p>
    <w:p w14:paraId="0BC60AC0" w14:textId="38D918B9" w:rsidR="00E20F91" w:rsidRDefault="00E20F91" w:rsidP="00E20F91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niezadowolenie stanu trzeciego z powodu chęci podniesienia przez króla podatków</w:t>
      </w:r>
    </w:p>
    <w:p w14:paraId="7B963623" w14:textId="68D4FB26" w:rsidR="00E20F91" w:rsidRDefault="00E20F91" w:rsidP="00E20F91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utworzenie Zgromadzenia Narodowego reprezentującego lud Francji</w:t>
      </w:r>
    </w:p>
    <w:p w14:paraId="4DB3C8E1" w14:textId="3665A8CD" w:rsidR="00E20F91" w:rsidRDefault="00E20F91" w:rsidP="00E20F91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przekształcenie zgromadzenia w Konstytuantę</w:t>
      </w:r>
      <w:r w:rsidR="00E721F3">
        <w:rPr>
          <w:rFonts w:ascii="Times New Roman" w:hAnsi="Times New Roman" w:cs="Times New Roman"/>
          <w:sz w:val="24"/>
          <w:szCs w:val="24"/>
        </w:rPr>
        <w:t>, która miała uchwalić konstytucję</w:t>
      </w:r>
    </w:p>
    <w:p w14:paraId="75099B82" w14:textId="60C91187" w:rsidR="00E721F3" w:rsidRDefault="00E721F3" w:rsidP="00E20F91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zdobycie Bastylii (więzienia) przez ludność Paryża</w:t>
      </w:r>
    </w:p>
    <w:p w14:paraId="1CB243C2" w14:textId="77777777" w:rsidR="00E721F3" w:rsidRDefault="00E721F3" w:rsidP="00E721F3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120738" w14:textId="38E52063" w:rsidR="00E20F91" w:rsidRDefault="00E721F3" w:rsidP="00E721F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Skutki rewolucji francuskiej:</w:t>
      </w:r>
    </w:p>
    <w:p w14:paraId="4918501A" w14:textId="3004F98C" w:rsidR="00E721F3" w:rsidRDefault="00743418" w:rsidP="00E721F3">
      <w:pPr>
        <w:pStyle w:val="Akapitzlist"/>
        <w:numPr>
          <w:ilvl w:val="0"/>
          <w:numId w:val="4"/>
        </w:numPr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E721F3">
        <w:rPr>
          <w:rFonts w:ascii="Times New Roman" w:hAnsi="Times New Roman" w:cs="Times New Roman"/>
          <w:sz w:val="24"/>
          <w:szCs w:val="24"/>
        </w:rPr>
        <w:t>chwalenie przez Konstytuantę Deklaracji Praw Człowieka i Obywatela</w:t>
      </w:r>
    </w:p>
    <w:p w14:paraId="16C0AE10" w14:textId="2391DF19" w:rsidR="00E721F3" w:rsidRDefault="00743418" w:rsidP="00E721F3">
      <w:pPr>
        <w:pStyle w:val="Akapitzlist"/>
        <w:numPr>
          <w:ilvl w:val="0"/>
          <w:numId w:val="4"/>
        </w:numPr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E721F3">
        <w:rPr>
          <w:rFonts w:ascii="Times New Roman" w:hAnsi="Times New Roman" w:cs="Times New Roman"/>
          <w:sz w:val="24"/>
          <w:szCs w:val="24"/>
        </w:rPr>
        <w:t>chwalenie konstytucji w 1791r.</w:t>
      </w:r>
      <w:r>
        <w:rPr>
          <w:rFonts w:ascii="Times New Roman" w:hAnsi="Times New Roman" w:cs="Times New Roman"/>
          <w:sz w:val="24"/>
          <w:szCs w:val="24"/>
        </w:rPr>
        <w:t>, która gwarantowała wszystkie prawa zapisane w deklaracji</w:t>
      </w:r>
    </w:p>
    <w:p w14:paraId="411A3D86" w14:textId="623B34B9" w:rsidR="00743418" w:rsidRPr="00E721F3" w:rsidRDefault="00743418" w:rsidP="00E721F3">
      <w:pPr>
        <w:pStyle w:val="Akapitzlist"/>
        <w:numPr>
          <w:ilvl w:val="0"/>
          <w:numId w:val="4"/>
        </w:numPr>
        <w:spacing w:line="36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 ustroju politycznego - wprowadzenie monarchii konstytucyjnej we Francji</w:t>
      </w:r>
    </w:p>
    <w:p w14:paraId="1403F502" w14:textId="1AA15A4D" w:rsidR="00E20F91" w:rsidRDefault="00E20F91" w:rsidP="00E20F91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E20F91">
        <w:rPr>
          <w:rFonts w:ascii="Times New Roman" w:hAnsi="Times New Roman" w:cs="Times New Roman"/>
          <w:color w:val="FF0000"/>
          <w:sz w:val="24"/>
          <w:szCs w:val="24"/>
        </w:rPr>
        <w:t>Zapamiętaj</w:t>
      </w:r>
      <w:r>
        <w:rPr>
          <w:rFonts w:ascii="Times New Roman" w:hAnsi="Times New Roman" w:cs="Times New Roman"/>
          <w:sz w:val="24"/>
          <w:szCs w:val="24"/>
        </w:rPr>
        <w:t xml:space="preserve">, że </w:t>
      </w:r>
      <w:r w:rsidR="00743418">
        <w:rPr>
          <w:rFonts w:ascii="Times New Roman" w:hAnsi="Times New Roman" w:cs="Times New Roman"/>
          <w:sz w:val="24"/>
          <w:szCs w:val="24"/>
        </w:rPr>
        <w:t xml:space="preserve">przez rewolucją </w:t>
      </w:r>
      <w:r>
        <w:rPr>
          <w:rFonts w:ascii="Times New Roman" w:hAnsi="Times New Roman" w:cs="Times New Roman"/>
          <w:sz w:val="24"/>
          <w:szCs w:val="24"/>
        </w:rPr>
        <w:t>tylko stan trzeci płacił podatki we Francji</w:t>
      </w:r>
      <w:r w:rsidR="00743418">
        <w:rPr>
          <w:rFonts w:ascii="Times New Roman" w:hAnsi="Times New Roman" w:cs="Times New Roman"/>
          <w:sz w:val="24"/>
          <w:szCs w:val="24"/>
        </w:rPr>
        <w:t xml:space="preserve"> </w:t>
      </w:r>
      <w:r w:rsidR="00743418" w:rsidRPr="00743418">
        <w:rPr>
          <w:rFonts w:ascii="Times New Roman" w:hAnsi="Times New Roman" w:cs="Times New Roman"/>
          <w:color w:val="FF0000"/>
          <w:sz w:val="24"/>
          <w:szCs w:val="24"/>
        </w:rPr>
        <w:t>!</w:t>
      </w:r>
    </w:p>
    <w:p w14:paraId="2119120D" w14:textId="79F32A62" w:rsidR="00743418" w:rsidRDefault="00743418" w:rsidP="00743418">
      <w:pPr>
        <w:rPr>
          <w:rFonts w:ascii="Times New Roman" w:hAnsi="Times New Roman" w:cs="Times New Roman"/>
          <w:sz w:val="24"/>
          <w:szCs w:val="24"/>
        </w:rPr>
      </w:pPr>
    </w:p>
    <w:p w14:paraId="7D433B7C" w14:textId="77777777" w:rsidR="00664C34" w:rsidRDefault="00664C34" w:rsidP="00664C34">
      <w:pPr>
        <w:shd w:val="clear" w:color="auto" w:fill="FFFF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Życzę zdrowych i spokojnych Świąt Wielkiej Nocy</w:t>
      </w:r>
    </w:p>
    <w:p w14:paraId="00ADF3FB" w14:textId="6F3A1999" w:rsidR="00664C34" w:rsidRPr="00743418" w:rsidRDefault="00664C34" w:rsidP="00664C34">
      <w:pPr>
        <w:shd w:val="clear" w:color="auto" w:fill="FFFF00"/>
        <w:tabs>
          <w:tab w:val="center" w:pos="4536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radośnie spędzonych w gronie domowników !!!</w:t>
      </w:r>
    </w:p>
    <w:sectPr w:rsidR="00664C34" w:rsidRPr="00743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61A62"/>
    <w:multiLevelType w:val="hybridMultilevel"/>
    <w:tmpl w:val="97D0A2E8"/>
    <w:lvl w:ilvl="0" w:tplc="085058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FB6E7E"/>
    <w:multiLevelType w:val="hybridMultilevel"/>
    <w:tmpl w:val="206637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410F7"/>
    <w:multiLevelType w:val="hybridMultilevel"/>
    <w:tmpl w:val="D17E86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74782"/>
    <w:multiLevelType w:val="hybridMultilevel"/>
    <w:tmpl w:val="21229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4E"/>
    <w:rsid w:val="003641F2"/>
    <w:rsid w:val="005A3D4E"/>
    <w:rsid w:val="0060745E"/>
    <w:rsid w:val="00664C34"/>
    <w:rsid w:val="00743418"/>
    <w:rsid w:val="00E20F91"/>
    <w:rsid w:val="00E721F3"/>
    <w:rsid w:val="00FC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170A5"/>
  <w15:chartTrackingRefBased/>
  <w15:docId w15:val="{6AAA701A-F582-4208-858D-1A65493DA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0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6</cp:revision>
  <dcterms:created xsi:type="dcterms:W3CDTF">2020-03-30T11:36:00Z</dcterms:created>
  <dcterms:modified xsi:type="dcterms:W3CDTF">2020-03-30T15:33:00Z</dcterms:modified>
</cp:coreProperties>
</file>