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0ABF6B" w14:textId="31559317" w:rsidR="003B01CC" w:rsidRPr="007B1D4A" w:rsidRDefault="003B01CC" w:rsidP="003B01CC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B1D4A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7B1D4A">
        <w:rPr>
          <w:rFonts w:ascii="Times New Roman" w:hAnsi="Times New Roman" w:cs="Times New Roman"/>
          <w:sz w:val="24"/>
          <w:szCs w:val="24"/>
        </w:rPr>
        <w:t>.04.2020</w:t>
      </w:r>
    </w:p>
    <w:p w14:paraId="2F5E4975" w14:textId="726F7D4A" w:rsidR="003B01CC" w:rsidRPr="007B1D4A" w:rsidRDefault="003B01CC" w:rsidP="003B01CC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B1D4A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7B1D4A">
        <w:rPr>
          <w:rFonts w:ascii="Times New Roman" w:hAnsi="Times New Roman" w:cs="Times New Roman"/>
          <w:sz w:val="24"/>
          <w:szCs w:val="24"/>
        </w:rPr>
        <w:t>.04.2020</w:t>
      </w:r>
    </w:p>
    <w:p w14:paraId="4F34E252" w14:textId="77777777" w:rsidR="003B01CC" w:rsidRDefault="003B01CC" w:rsidP="003B01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3ADB554E" w14:textId="4F17C963" w:rsidR="003B01CC" w:rsidRDefault="003B01CC" w:rsidP="003B01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B1D4A">
        <w:rPr>
          <w:rFonts w:ascii="Times New Roman" w:hAnsi="Times New Roman" w:cs="Times New Roman"/>
          <w:sz w:val="24"/>
          <w:szCs w:val="24"/>
          <w:u w:val="single"/>
        </w:rPr>
        <w:t xml:space="preserve">Temat: Utrwalenie </w:t>
      </w:r>
      <w:r>
        <w:rPr>
          <w:rFonts w:ascii="Times New Roman" w:hAnsi="Times New Roman" w:cs="Times New Roman"/>
          <w:sz w:val="24"/>
          <w:szCs w:val="24"/>
          <w:u w:val="single"/>
        </w:rPr>
        <w:t>i</w:t>
      </w:r>
      <w:r w:rsidRPr="007B1D4A">
        <w:rPr>
          <w:rFonts w:ascii="Times New Roman" w:hAnsi="Times New Roman" w:cs="Times New Roman"/>
          <w:sz w:val="24"/>
          <w:szCs w:val="24"/>
          <w:u w:val="single"/>
        </w:rPr>
        <w:t xml:space="preserve"> sprawdzenie wiadomości z rozdziału V – </w:t>
      </w:r>
      <w:r>
        <w:rPr>
          <w:rFonts w:ascii="Times New Roman" w:hAnsi="Times New Roman" w:cs="Times New Roman"/>
          <w:sz w:val="24"/>
          <w:szCs w:val="24"/>
          <w:u w:val="single"/>
        </w:rPr>
        <w:t>I wojna światowa</w:t>
      </w:r>
    </w:p>
    <w:p w14:paraId="0B64724C" w14:textId="77777777" w:rsidR="003B01CC" w:rsidRDefault="003B01CC" w:rsidP="003B01CC">
      <w:pPr>
        <w:rPr>
          <w:rFonts w:ascii="Times New Roman" w:hAnsi="Times New Roman" w:cs="Times New Roman"/>
          <w:sz w:val="24"/>
          <w:szCs w:val="24"/>
          <w:u w:val="single"/>
        </w:rPr>
      </w:pPr>
    </w:p>
    <w:p w14:paraId="278182BC" w14:textId="7A667DF2" w:rsidR="003B01CC" w:rsidRDefault="003B01CC" w:rsidP="003B01C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Zakończyliśmy rozdział V poświęcony I wojnie światowej.</w:t>
      </w:r>
    </w:p>
    <w:p w14:paraId="2E8137D2" w14:textId="32BE415A" w:rsidR="003B01CC" w:rsidRDefault="003B01CC" w:rsidP="003B01C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Zapamiętajcie, że wówczas nie była ona nazywana „I woja światową”, tylko „wielką” lub „światową” – nikt nie przypuszczał, że tak szybko nadejdzie II.</w:t>
      </w:r>
    </w:p>
    <w:p w14:paraId="2E473EBE" w14:textId="0A66166E" w:rsidR="003B01CC" w:rsidRPr="007B1D4A" w:rsidRDefault="003B01CC" w:rsidP="003B01CC">
      <w:pPr>
        <w:rPr>
          <w:rFonts w:ascii="Times New Roman" w:hAnsi="Times New Roman" w:cs="Times New Roman"/>
          <w:color w:val="0070C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Zapamiętajcie przyczyny wybuchu I wojny światowej</w:t>
      </w:r>
      <w:r w:rsidRPr="007B1D4A">
        <w:rPr>
          <w:rFonts w:ascii="Times New Roman" w:hAnsi="Times New Roman" w:cs="Times New Roman"/>
          <w:color w:val="0070C0"/>
          <w:sz w:val="24"/>
          <w:szCs w:val="24"/>
        </w:rPr>
        <w:t>.</w:t>
      </w:r>
    </w:p>
    <w:p w14:paraId="7E3ED57D" w14:textId="77777777" w:rsidR="003B01CC" w:rsidRDefault="003B01CC" w:rsidP="003B01CC">
      <w:pPr>
        <w:rPr>
          <w:rFonts w:ascii="Times New Roman" w:hAnsi="Times New Roman" w:cs="Times New Roman"/>
          <w:sz w:val="24"/>
          <w:szCs w:val="24"/>
        </w:rPr>
      </w:pPr>
    </w:p>
    <w:p w14:paraId="4B910DC7" w14:textId="38BD305C" w:rsidR="003B01CC" w:rsidRDefault="003B01CC" w:rsidP="003B01C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Zupełnie samodzielnie, ale czasami zaglądając do podręcznika </w:t>
      </w:r>
      <w:r w:rsidRPr="007B1D4A">
        <w:rPr>
          <mc:AlternateContent>
            <mc:Choice Requires="w16se">
              <w:rFonts w:ascii="Times New Roman" w:hAnsi="Times New Roman" w:cs="Times New Roman"/>
            </mc:Choice>
            <mc:Fallback>
              <w:rFonts w:ascii="Segoe UI Emoji" w:eastAsia="Segoe UI Emoji" w:hAnsi="Segoe UI Emoji" w:cs="Segoe UI Emoji"/>
            </mc:Fallback>
          </mc:AlternateContent>
          <w:sz w:val="24"/>
          <w:szCs w:val="24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spróbuj uzupełnić test wiedzy w cz.1 i cz.2 dokumentu Word. Jest to praca na dwie lekcje, więc nie musi</w:t>
      </w:r>
      <w:r w:rsidR="00057FD1">
        <w:rPr>
          <w:rFonts w:ascii="Times New Roman" w:hAnsi="Times New Roman" w:cs="Times New Roman"/>
          <w:sz w:val="24"/>
          <w:szCs w:val="24"/>
        </w:rPr>
        <w:t>sz</w:t>
      </w:r>
      <w:r>
        <w:rPr>
          <w:rFonts w:ascii="Times New Roman" w:hAnsi="Times New Roman" w:cs="Times New Roman"/>
          <w:sz w:val="24"/>
          <w:szCs w:val="24"/>
        </w:rPr>
        <w:t xml:space="preserve"> wszystkiego robić w jeden dzień. Może</w:t>
      </w:r>
      <w:r w:rsidR="00057FD1">
        <w:rPr>
          <w:rFonts w:ascii="Times New Roman" w:hAnsi="Times New Roman" w:cs="Times New Roman"/>
          <w:sz w:val="24"/>
          <w:szCs w:val="24"/>
        </w:rPr>
        <w:t>sz</w:t>
      </w:r>
      <w:r>
        <w:rPr>
          <w:rFonts w:ascii="Times New Roman" w:hAnsi="Times New Roman" w:cs="Times New Roman"/>
          <w:sz w:val="24"/>
          <w:szCs w:val="24"/>
        </w:rPr>
        <w:t xml:space="preserve"> przesłać mi zdjęcia wypełnionego testu albo tylko odpowiedzi na telefon lub pocztę. Jeżeli czegoś nie wie</w:t>
      </w:r>
      <w:r w:rsidR="00057FD1">
        <w:rPr>
          <w:rFonts w:ascii="Times New Roman" w:hAnsi="Times New Roman" w:cs="Times New Roman"/>
          <w:sz w:val="24"/>
          <w:szCs w:val="24"/>
        </w:rPr>
        <w:t>sz</w:t>
      </w:r>
      <w:r>
        <w:rPr>
          <w:rFonts w:ascii="Times New Roman" w:hAnsi="Times New Roman" w:cs="Times New Roman"/>
          <w:sz w:val="24"/>
          <w:szCs w:val="24"/>
        </w:rPr>
        <w:t>, albo nie rozumie</w:t>
      </w:r>
      <w:r w:rsidR="00057FD1">
        <w:rPr>
          <w:rFonts w:ascii="Times New Roman" w:hAnsi="Times New Roman" w:cs="Times New Roman"/>
          <w:sz w:val="24"/>
          <w:szCs w:val="24"/>
        </w:rPr>
        <w:t>sz</w:t>
      </w:r>
      <w:r>
        <w:rPr>
          <w:rFonts w:ascii="Times New Roman" w:hAnsi="Times New Roman" w:cs="Times New Roman"/>
          <w:sz w:val="24"/>
          <w:szCs w:val="24"/>
        </w:rPr>
        <w:t>, może</w:t>
      </w:r>
      <w:r w:rsidR="00057FD1">
        <w:rPr>
          <w:rFonts w:ascii="Times New Roman" w:hAnsi="Times New Roman" w:cs="Times New Roman"/>
          <w:sz w:val="24"/>
          <w:szCs w:val="24"/>
        </w:rPr>
        <w:t>sz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przedzwonić – na pewno wyjaśnię.</w:t>
      </w:r>
    </w:p>
    <w:p w14:paraId="774FEEBD" w14:textId="77777777" w:rsidR="00531633" w:rsidRDefault="00531633" w:rsidP="003B01CC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A006435" w14:textId="77777777" w:rsidR="00531633" w:rsidRDefault="00531633" w:rsidP="003B01CC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44370B48" w14:textId="77777777" w:rsidR="00531633" w:rsidRDefault="00531633" w:rsidP="00531633">
      <w:pPr>
        <w:shd w:val="clear" w:color="auto" w:fill="FFFF0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Życzę zdrowych i spokojnych Świąt Wielkiej Nocy</w:t>
      </w:r>
    </w:p>
    <w:p w14:paraId="0EB8B535" w14:textId="77777777" w:rsidR="00531633" w:rsidRPr="00743418" w:rsidRDefault="00531633" w:rsidP="00531633">
      <w:pPr>
        <w:shd w:val="clear" w:color="auto" w:fill="FFFF00"/>
        <w:tabs>
          <w:tab w:val="center" w:pos="4536"/>
          <w:tab w:val="right" w:pos="907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radośnie spędzonych w gronie domowników !!!</w:t>
      </w:r>
    </w:p>
    <w:p w14:paraId="16CA5E64" w14:textId="5086AF50" w:rsidR="003B01CC" w:rsidRPr="007B1D4A" w:rsidRDefault="003B01CC" w:rsidP="003B01C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Karolina Rybarczyk</w:t>
      </w:r>
    </w:p>
    <w:p w14:paraId="23730BDA" w14:textId="77777777" w:rsidR="009A3463" w:rsidRDefault="009A3463"/>
    <w:sectPr w:rsidR="009A34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463"/>
    <w:rsid w:val="00057FD1"/>
    <w:rsid w:val="003B01CC"/>
    <w:rsid w:val="00531633"/>
    <w:rsid w:val="009A3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4D46A"/>
  <w15:chartTrackingRefBased/>
  <w15:docId w15:val="{06214AFE-4B19-482F-B3B6-40B08AB0E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B01C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zssgebice@gmail.com</dc:creator>
  <cp:keywords/>
  <dc:description/>
  <cp:lastModifiedBy>zssgebice@gmail.com</cp:lastModifiedBy>
  <cp:revision>3</cp:revision>
  <dcterms:created xsi:type="dcterms:W3CDTF">2020-03-30T16:05:00Z</dcterms:created>
  <dcterms:modified xsi:type="dcterms:W3CDTF">2020-03-30T21:40:00Z</dcterms:modified>
</cp:coreProperties>
</file>