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4F6" w:rsidRDefault="001274F6" w:rsidP="00DA3A86">
      <w:pPr>
        <w:jc w:val="center"/>
        <w:rPr>
          <w:rFonts w:ascii="Times New Roman" w:hAnsi="Times New Roman" w:cs="Times New Roman"/>
          <w:b/>
        </w:rPr>
      </w:pPr>
      <w:r w:rsidRPr="001274F6">
        <w:rPr>
          <w:rFonts w:ascii="Times New Roman" w:hAnsi="Times New Roman" w:cs="Times New Roman"/>
          <w:b/>
        </w:rPr>
        <w:t>Witajcie kochani Uczniowie.</w:t>
      </w:r>
    </w:p>
    <w:p w:rsidR="00B75D38" w:rsidRDefault="009445E0" w:rsidP="00B06045">
      <w:pPr>
        <w:jc w:val="center"/>
        <w:rPr>
          <w:rFonts w:ascii="Times New Roman" w:hAnsi="Times New Roman" w:cs="Times New Roman"/>
        </w:rPr>
      </w:pPr>
      <w:r>
        <w:rPr>
          <w:rFonts w:ascii="Times New Roman" w:hAnsi="Times New Roman" w:cs="Times New Roman"/>
        </w:rPr>
        <w:t>Tematem naszej dzisiejszej lekcji są „Kompetencje na rynku pracy.”</w:t>
      </w:r>
    </w:p>
    <w:p w:rsidR="00B75D38" w:rsidRDefault="00B75D38" w:rsidP="00B06045">
      <w:pPr>
        <w:jc w:val="center"/>
        <w:rPr>
          <w:rFonts w:ascii="Times New Roman" w:hAnsi="Times New Roman" w:cs="Times New Roman"/>
        </w:rPr>
      </w:pPr>
      <w:r>
        <w:rPr>
          <w:rFonts w:ascii="Times New Roman" w:hAnsi="Times New Roman" w:cs="Times New Roman"/>
        </w:rPr>
        <w:t>Na wstępie wyjaśnię Wam czym</w:t>
      </w:r>
      <w:r w:rsidR="009445E0">
        <w:rPr>
          <w:rFonts w:ascii="Times New Roman" w:hAnsi="Times New Roman" w:cs="Times New Roman"/>
        </w:rPr>
        <w:t xml:space="preserve"> są kompetencje</w:t>
      </w:r>
      <w:r>
        <w:rPr>
          <w:rFonts w:ascii="Times New Roman" w:hAnsi="Times New Roman" w:cs="Times New Roman"/>
        </w:rPr>
        <w:t>,</w:t>
      </w:r>
      <w:r w:rsidR="009445E0">
        <w:rPr>
          <w:rFonts w:ascii="Times New Roman" w:hAnsi="Times New Roman" w:cs="Times New Roman"/>
        </w:rPr>
        <w:t xml:space="preserve"> a później poproszę o wykonanie zadania</w:t>
      </w:r>
      <w:r>
        <w:rPr>
          <w:rFonts w:ascii="Times New Roman" w:hAnsi="Times New Roman" w:cs="Times New Roman"/>
        </w:rPr>
        <w:t>, które znajdziecie na końcu naszej lekcji.</w:t>
      </w:r>
      <w:r w:rsidR="009445E0" w:rsidRPr="009445E0">
        <w:rPr>
          <w:rFonts w:ascii="Times New Roman" w:hAnsi="Times New Roman" w:cs="Times New Roman"/>
        </w:rPr>
        <w:sym w:font="Wingdings" w:char="F04A"/>
      </w:r>
    </w:p>
    <w:p w:rsidR="00B75D38" w:rsidRDefault="00B06045" w:rsidP="00B06045">
      <w:pPr>
        <w:jc w:val="center"/>
        <w:rPr>
          <w:rFonts w:ascii="Times New Roman" w:hAnsi="Times New Roman" w:cs="Times New Roman"/>
        </w:rPr>
      </w:pPr>
      <w:r>
        <w:rPr>
          <w:rFonts w:ascii="Times New Roman" w:hAnsi="Times New Roman" w:cs="Times New Roman"/>
        </w:rPr>
        <w:t>T</w:t>
      </w:r>
      <w:r w:rsidR="00B75D38">
        <w:rPr>
          <w:rFonts w:ascii="Times New Roman" w:hAnsi="Times New Roman" w:cs="Times New Roman"/>
        </w:rPr>
        <w:t>a lekcja jest naszą ostatnią lekcją z doradztwa zawodowego. W związku z tym, pragnę Wam życzyć połamania długopisów na egzaminie ósmoklasisty oraz powodzenia w nowych szkołach.</w:t>
      </w:r>
    </w:p>
    <w:p w:rsidR="00B75D38" w:rsidRDefault="00B75D38" w:rsidP="00B06045">
      <w:pPr>
        <w:jc w:val="center"/>
        <w:rPr>
          <w:rFonts w:ascii="Times New Roman" w:hAnsi="Times New Roman" w:cs="Times New Roman"/>
        </w:rPr>
      </w:pPr>
      <w:r>
        <w:rPr>
          <w:rFonts w:ascii="Times New Roman" w:hAnsi="Times New Roman" w:cs="Times New Roman"/>
        </w:rPr>
        <w:t xml:space="preserve">Pamiętajcie, że zawsze możecie liczyć na moją pomoc </w:t>
      </w:r>
      <w:r w:rsidR="00B06045">
        <w:rPr>
          <w:rFonts w:ascii="Times New Roman" w:hAnsi="Times New Roman" w:cs="Times New Roman"/>
        </w:rPr>
        <w:t>doradczą</w:t>
      </w:r>
      <w:r w:rsidR="00B06045" w:rsidRPr="00B06045">
        <w:rPr>
          <w:rFonts w:ascii="Times New Roman" w:hAnsi="Times New Roman" w:cs="Times New Roman"/>
        </w:rPr>
        <w:sym w:font="Wingdings" w:char="F04A"/>
      </w:r>
    </w:p>
    <w:p w:rsidR="00B06045" w:rsidRDefault="00B06045" w:rsidP="00B06045">
      <w:pPr>
        <w:jc w:val="center"/>
        <w:rPr>
          <w:rFonts w:ascii="Times New Roman" w:hAnsi="Times New Roman" w:cs="Times New Roman"/>
        </w:rPr>
      </w:pPr>
    </w:p>
    <w:p w:rsidR="00B75D38" w:rsidRPr="001274F6" w:rsidRDefault="00B75D38" w:rsidP="00B06045">
      <w:pPr>
        <w:rPr>
          <w:rFonts w:ascii="Times New Roman" w:hAnsi="Times New Roman" w:cs="Times New Roman"/>
        </w:rPr>
      </w:pPr>
    </w:p>
    <w:p w:rsidR="00DA3A86" w:rsidRDefault="00DA3A86" w:rsidP="00DA3A86">
      <w:pPr>
        <w:jc w:val="center"/>
        <w:rPr>
          <w:rFonts w:ascii="Times New Roman" w:hAnsi="Times New Roman" w:cs="Times New Roman"/>
          <w:b/>
        </w:rPr>
      </w:pPr>
      <w:r w:rsidRPr="00B06045">
        <w:rPr>
          <w:rFonts w:ascii="Times New Roman" w:hAnsi="Times New Roman" w:cs="Times New Roman"/>
          <w:b/>
        </w:rPr>
        <w:t>Kompetencje na rynku pracy</w:t>
      </w:r>
    </w:p>
    <w:p w:rsidR="00DA3A86" w:rsidRPr="004A246F" w:rsidRDefault="00DA3A86">
      <w:pPr>
        <w:rPr>
          <w:rFonts w:ascii="Times New Roman" w:hAnsi="Times New Roman" w:cs="Times New Roman"/>
          <w:color w:val="00B050"/>
        </w:rPr>
      </w:pPr>
      <w:r w:rsidRPr="004A246F">
        <w:rPr>
          <w:rFonts w:ascii="Times New Roman" w:hAnsi="Times New Roman" w:cs="Times New Roman"/>
          <w:color w:val="00B050"/>
        </w:rPr>
        <w:t xml:space="preserve">Co to są kompetencje zawodowe? </w:t>
      </w:r>
    </w:p>
    <w:p w:rsidR="00DA3A86" w:rsidRDefault="00DA3A86">
      <w:pPr>
        <w:rPr>
          <w:rFonts w:ascii="Times New Roman" w:hAnsi="Times New Roman" w:cs="Times New Roman"/>
        </w:rPr>
      </w:pPr>
      <w:r w:rsidRPr="004A246F">
        <w:rPr>
          <w:rFonts w:ascii="Times New Roman" w:hAnsi="Times New Roman" w:cs="Times New Roman"/>
          <w:color w:val="FF0000"/>
        </w:rPr>
        <w:t xml:space="preserve">Kompetencje </w:t>
      </w:r>
      <w:r w:rsidRPr="00DA3A86">
        <w:rPr>
          <w:rFonts w:ascii="Times New Roman" w:hAnsi="Times New Roman" w:cs="Times New Roman"/>
        </w:rPr>
        <w:t xml:space="preserve">- to wypadkowa wiedzy, umiejętności i postaw – zdolności, predyspozycje osobowościowe, psychospołeczne oraz poznawcze. </w:t>
      </w:r>
    </w:p>
    <w:p w:rsidR="00DA3A86" w:rsidRDefault="00DA3A86">
      <w:pPr>
        <w:rPr>
          <w:rFonts w:ascii="Times New Roman" w:hAnsi="Times New Roman" w:cs="Times New Roman"/>
        </w:rPr>
      </w:pPr>
      <w:r w:rsidRPr="00DA3A86">
        <w:rPr>
          <w:rFonts w:ascii="Times New Roman" w:hAnsi="Times New Roman" w:cs="Times New Roman"/>
        </w:rPr>
        <w:t>Odpowiednio ukształtowane kompetencje zawodowe pozwalają pracownikom realizować zadania zawodowe na wymaganym poziomie.</w:t>
      </w:r>
    </w:p>
    <w:p w:rsidR="004A246F" w:rsidRDefault="004A246F">
      <w:pPr>
        <w:rPr>
          <w:rFonts w:ascii="Times New Roman" w:hAnsi="Times New Roman" w:cs="Times New Roman"/>
        </w:rPr>
      </w:pPr>
    </w:p>
    <w:p w:rsidR="004A246F" w:rsidRDefault="004A246F">
      <w:pPr>
        <w:rPr>
          <w:rFonts w:ascii="Times New Roman" w:hAnsi="Times New Roman" w:cs="Times New Roman"/>
        </w:rPr>
      </w:pPr>
    </w:p>
    <w:p w:rsidR="004A246F" w:rsidRDefault="004A246F">
      <w:pPr>
        <w:rPr>
          <w:rFonts w:ascii="Times New Roman" w:hAnsi="Times New Roman" w:cs="Times New Roman"/>
        </w:rPr>
      </w:pPr>
    </w:p>
    <w:p w:rsidR="00DA3A86" w:rsidRPr="004A246F" w:rsidRDefault="00DA3A86" w:rsidP="00DA3A86">
      <w:pPr>
        <w:jc w:val="center"/>
        <w:rPr>
          <w:rFonts w:ascii="Times New Roman" w:hAnsi="Times New Roman" w:cs="Times New Roman"/>
          <w:b/>
          <w:sz w:val="24"/>
          <w:szCs w:val="24"/>
        </w:rPr>
      </w:pPr>
      <w:r w:rsidRPr="004A246F">
        <w:rPr>
          <w:rFonts w:ascii="Times New Roman" w:hAnsi="Times New Roman" w:cs="Times New Roman"/>
          <w:b/>
          <w:sz w:val="24"/>
          <w:szCs w:val="24"/>
        </w:rPr>
        <w:t>Podział kompetencji</w:t>
      </w:r>
    </w:p>
    <w:p w:rsidR="00AE7BA4" w:rsidRDefault="00DA3A86">
      <w:pPr>
        <w:rPr>
          <w:rFonts w:ascii="Times New Roman" w:hAnsi="Times New Roman" w:cs="Times New Roman"/>
        </w:rPr>
      </w:pPr>
      <w:r w:rsidRPr="00DA3A86">
        <w:rPr>
          <w:rFonts w:ascii="Times New Roman" w:hAnsi="Times New Roman" w:cs="Times New Roman"/>
        </w:rPr>
        <w:t xml:space="preserve"> Wszystkie kompetencje podzielić możemy na kompetencje miękkie oraz kompetencje twarde. </w:t>
      </w:r>
    </w:p>
    <w:p w:rsidR="004A246F" w:rsidRDefault="004A246F">
      <w:pPr>
        <w:rPr>
          <w:rFonts w:ascii="Times New Roman" w:hAnsi="Times New Roman" w:cs="Times New Roman"/>
        </w:rPr>
      </w:pPr>
    </w:p>
    <w:p w:rsidR="004A246F" w:rsidRDefault="004A246F">
      <w:pPr>
        <w:rPr>
          <w:rFonts w:ascii="Times New Roman" w:hAnsi="Times New Roman" w:cs="Times New Roman"/>
        </w:rPr>
      </w:pPr>
    </w:p>
    <w:p w:rsidR="00AE7BA4" w:rsidRPr="004A246F" w:rsidRDefault="003244E7" w:rsidP="00AE7BA4">
      <w:pPr>
        <w:jc w:val="center"/>
        <w:rPr>
          <w:rFonts w:ascii="Times New Roman" w:hAnsi="Times New Roman" w:cs="Times New Roman"/>
          <w:b/>
          <w:color w:val="5F497A" w:themeColor="accent4" w:themeShade="BF"/>
        </w:rPr>
      </w:pPr>
      <w:r>
        <w:rPr>
          <w:rFonts w:ascii="Times New Roman" w:hAnsi="Times New Roman" w:cs="Times New Roman"/>
          <w:b/>
          <w:noProof/>
          <w:color w:val="5F497A" w:themeColor="accent4" w:themeShade="BF"/>
          <w:lang w:eastAsia="pl-PL"/>
        </w:rPr>
        <w:pict>
          <v:shapetype id="_x0000_t32" coordsize="21600,21600" o:spt="32" o:oned="t" path="m,l21600,21600e" filled="f">
            <v:path arrowok="t" fillok="f" o:connecttype="none"/>
            <o:lock v:ext="edit" shapetype="t"/>
          </v:shapetype>
          <v:shape id="_x0000_s1028" type="#_x0000_t32" style="position:absolute;left:0;text-align:left;margin-left:275.4pt;margin-top:14.5pt;width:66.95pt;height:36.3pt;z-index:251660288" o:connectortype="straight">
            <v:stroke endarrow="block"/>
          </v:shape>
        </w:pict>
      </w:r>
      <w:r>
        <w:rPr>
          <w:rFonts w:ascii="Times New Roman" w:hAnsi="Times New Roman" w:cs="Times New Roman"/>
          <w:b/>
          <w:noProof/>
          <w:color w:val="5F497A" w:themeColor="accent4" w:themeShade="BF"/>
          <w:lang w:eastAsia="pl-PL"/>
        </w:rPr>
        <w:pict>
          <v:shape id="_x0000_s1027" type="#_x0000_t32" style="position:absolute;left:0;text-align:left;margin-left:218.4pt;margin-top:18.25pt;width:1.25pt;height:53.25pt;z-index:251659264" o:connectortype="straight">
            <v:stroke endarrow="block"/>
          </v:shape>
        </w:pict>
      </w:r>
      <w:r>
        <w:rPr>
          <w:rFonts w:ascii="Times New Roman" w:hAnsi="Times New Roman" w:cs="Times New Roman"/>
          <w:b/>
          <w:noProof/>
          <w:color w:val="5F497A" w:themeColor="accent4" w:themeShade="BF"/>
          <w:lang w:eastAsia="pl-PL"/>
        </w:rPr>
        <w:pict>
          <v:shape id="_x0000_s1026" type="#_x0000_t32" style="position:absolute;left:0;text-align:left;margin-left:56.25pt;margin-top:18.25pt;width:118.35pt;height:10.65pt;flip:x;z-index:251658240" o:connectortype="straight">
            <v:stroke endarrow="block"/>
          </v:shape>
        </w:pict>
      </w:r>
      <w:r w:rsidR="00DA3A86" w:rsidRPr="004A246F">
        <w:rPr>
          <w:rFonts w:ascii="Times New Roman" w:hAnsi="Times New Roman" w:cs="Times New Roman"/>
          <w:b/>
          <w:color w:val="5F497A" w:themeColor="accent4" w:themeShade="BF"/>
        </w:rPr>
        <w:t>KOMPETENCJE</w:t>
      </w:r>
      <w:r w:rsidR="00AE7BA4" w:rsidRPr="004A246F">
        <w:rPr>
          <w:rFonts w:ascii="Times New Roman" w:hAnsi="Times New Roman" w:cs="Times New Roman"/>
          <w:b/>
          <w:color w:val="5F497A" w:themeColor="accent4" w:themeShade="BF"/>
        </w:rPr>
        <w:t xml:space="preserve"> </w:t>
      </w:r>
    </w:p>
    <w:p w:rsidR="00AE7BA4" w:rsidRPr="004A246F" w:rsidRDefault="00DA3A86" w:rsidP="00AE7BA4">
      <w:pPr>
        <w:spacing w:after="0"/>
        <w:rPr>
          <w:rFonts w:ascii="Times New Roman" w:hAnsi="Times New Roman" w:cs="Times New Roman"/>
          <w:b/>
          <w:color w:val="00B050"/>
        </w:rPr>
      </w:pPr>
      <w:r w:rsidRPr="004A246F">
        <w:rPr>
          <w:rFonts w:ascii="Times New Roman" w:hAnsi="Times New Roman" w:cs="Times New Roman"/>
          <w:b/>
          <w:color w:val="00B050"/>
        </w:rPr>
        <w:t xml:space="preserve"> Wiedza </w:t>
      </w:r>
      <w:r w:rsidR="00AE7BA4" w:rsidRPr="004A246F">
        <w:rPr>
          <w:rFonts w:ascii="Times New Roman" w:hAnsi="Times New Roman" w:cs="Times New Roman"/>
          <w:b/>
          <w:color w:val="00B050"/>
        </w:rPr>
        <w:t xml:space="preserve">                                                                                                                osobowość</w:t>
      </w:r>
    </w:p>
    <w:p w:rsidR="00AE7BA4" w:rsidRPr="004A246F" w:rsidRDefault="003244E7" w:rsidP="00AE7BA4">
      <w:pPr>
        <w:spacing w:after="0"/>
        <w:rPr>
          <w:rFonts w:ascii="Times New Roman" w:hAnsi="Times New Roman" w:cs="Times New Roman"/>
          <w:b/>
          <w:color w:val="00B050"/>
        </w:rPr>
      </w:pPr>
      <w:r>
        <w:rPr>
          <w:rFonts w:ascii="Times New Roman" w:hAnsi="Times New Roman" w:cs="Times New Roman"/>
          <w:b/>
          <w:noProof/>
          <w:color w:val="00B050"/>
          <w:lang w:eastAsia="pl-PL"/>
        </w:rPr>
        <w:pict>
          <v:shape id="_x0000_s1030" type="#_x0000_t32" style="position:absolute;margin-left:10.55pt;margin-top:2.35pt;width:21.3pt;height:98.25pt;z-index:251662336" o:connectortype="straight">
            <v:stroke endarrow="block"/>
          </v:shape>
        </w:pict>
      </w:r>
      <w:r w:rsidR="00AE7BA4" w:rsidRPr="004A246F">
        <w:rPr>
          <w:rFonts w:ascii="Times New Roman" w:hAnsi="Times New Roman" w:cs="Times New Roman"/>
          <w:b/>
          <w:color w:val="00B050"/>
        </w:rPr>
        <w:t xml:space="preserve">                                                                                                                               charakter</w:t>
      </w:r>
    </w:p>
    <w:p w:rsidR="00AE7BA4" w:rsidRPr="004A246F" w:rsidRDefault="00AE7BA4" w:rsidP="00AE7BA4">
      <w:pPr>
        <w:spacing w:after="0"/>
        <w:rPr>
          <w:rFonts w:ascii="Times New Roman" w:hAnsi="Times New Roman" w:cs="Times New Roman"/>
          <w:b/>
          <w:color w:val="00B050"/>
        </w:rPr>
      </w:pPr>
      <w:r w:rsidRPr="004A246F">
        <w:rPr>
          <w:rFonts w:ascii="Times New Roman" w:hAnsi="Times New Roman" w:cs="Times New Roman"/>
          <w:b/>
          <w:color w:val="00B050"/>
        </w:rPr>
        <w:t xml:space="preserve">                                                                                                                              temperament</w:t>
      </w:r>
    </w:p>
    <w:p w:rsidR="00AE7BA4" w:rsidRPr="004A246F" w:rsidRDefault="00AE7BA4" w:rsidP="00AE7BA4">
      <w:pPr>
        <w:spacing w:after="0"/>
        <w:rPr>
          <w:rFonts w:ascii="Times New Roman" w:hAnsi="Times New Roman" w:cs="Times New Roman"/>
          <w:b/>
          <w:color w:val="00B050"/>
        </w:rPr>
      </w:pPr>
      <w:r w:rsidRPr="004A246F">
        <w:rPr>
          <w:rFonts w:ascii="Times New Roman" w:hAnsi="Times New Roman" w:cs="Times New Roman"/>
          <w:b/>
          <w:color w:val="00B050"/>
        </w:rPr>
        <w:t xml:space="preserve">                                                                                                                                postawy</w:t>
      </w:r>
    </w:p>
    <w:p w:rsidR="00AE7BA4" w:rsidRPr="004A246F" w:rsidRDefault="003244E7">
      <w:pPr>
        <w:rPr>
          <w:rFonts w:ascii="Times New Roman" w:hAnsi="Times New Roman" w:cs="Times New Roman"/>
          <w:b/>
          <w:color w:val="00B050"/>
        </w:rPr>
      </w:pPr>
      <w:r>
        <w:rPr>
          <w:rFonts w:ascii="Times New Roman" w:hAnsi="Times New Roman" w:cs="Times New Roman"/>
          <w:b/>
          <w:noProof/>
          <w:color w:val="00B050"/>
          <w:lang w:eastAsia="pl-PL"/>
        </w:rPr>
        <w:pict>
          <v:shape id="_x0000_s1032" type="#_x0000_t32" style="position:absolute;margin-left:377.45pt;margin-top:4.4pt;width:1.85pt;height:80.1pt;z-index:251663360" o:connectortype="straight">
            <v:stroke endarrow="block"/>
          </v:shape>
        </w:pict>
      </w:r>
      <w:r>
        <w:rPr>
          <w:rFonts w:ascii="Times New Roman" w:hAnsi="Times New Roman" w:cs="Times New Roman"/>
          <w:b/>
          <w:noProof/>
          <w:color w:val="00B050"/>
          <w:lang w:eastAsia="pl-PL"/>
        </w:rPr>
        <w:pict>
          <v:shape id="_x0000_s1029" type="#_x0000_t32" style="position:absolute;margin-left:70pt;margin-top:15pt;width:109.6pt;height:48.85pt;flip:x;z-index:251661312" o:connectortype="straight">
            <v:stroke endarrow="block"/>
          </v:shape>
        </w:pict>
      </w:r>
      <w:r w:rsidR="00AE7BA4" w:rsidRPr="004A246F">
        <w:rPr>
          <w:rFonts w:ascii="Times New Roman" w:hAnsi="Times New Roman" w:cs="Times New Roman"/>
          <w:b/>
          <w:color w:val="00B050"/>
        </w:rPr>
        <w:t xml:space="preserve">                                                            </w:t>
      </w:r>
      <w:r w:rsidR="00DA3A86" w:rsidRPr="004A246F">
        <w:rPr>
          <w:rFonts w:ascii="Times New Roman" w:hAnsi="Times New Roman" w:cs="Times New Roman"/>
          <w:b/>
          <w:color w:val="00B050"/>
        </w:rPr>
        <w:t>umiejętności zawodowe</w:t>
      </w:r>
    </w:p>
    <w:p w:rsidR="00AE7BA4" w:rsidRDefault="00AE7BA4">
      <w:pPr>
        <w:rPr>
          <w:rFonts w:ascii="Times New Roman" w:hAnsi="Times New Roman" w:cs="Times New Roman"/>
        </w:rPr>
      </w:pPr>
      <w:r>
        <w:rPr>
          <w:rFonts w:ascii="Times New Roman" w:hAnsi="Times New Roman" w:cs="Times New Roman"/>
        </w:rPr>
        <w:t xml:space="preserve">                              </w:t>
      </w:r>
    </w:p>
    <w:p w:rsidR="00AE7BA4" w:rsidRDefault="00AE7BA4" w:rsidP="00AE7BA4">
      <w:pPr>
        <w:spacing w:after="0"/>
        <w:rPr>
          <w:rFonts w:ascii="Times New Roman" w:hAnsi="Times New Roman" w:cs="Times New Roman"/>
        </w:rPr>
      </w:pPr>
      <w:r>
        <w:rPr>
          <w:rFonts w:ascii="Times New Roman" w:hAnsi="Times New Roman" w:cs="Times New Roman"/>
        </w:rPr>
        <w:t xml:space="preserve">                                                                                                                   </w:t>
      </w:r>
      <w:r w:rsidR="00DA3A86" w:rsidRPr="00DA3A86">
        <w:rPr>
          <w:rFonts w:ascii="Times New Roman" w:hAnsi="Times New Roman" w:cs="Times New Roman"/>
        </w:rPr>
        <w:t xml:space="preserve"> </w:t>
      </w:r>
    </w:p>
    <w:p w:rsidR="00AE7BA4" w:rsidRPr="004A246F" w:rsidRDefault="00DA3A86">
      <w:pPr>
        <w:rPr>
          <w:rFonts w:ascii="Times New Roman" w:hAnsi="Times New Roman" w:cs="Times New Roman"/>
          <w:b/>
          <w:color w:val="365F91" w:themeColor="accent1" w:themeShade="BF"/>
        </w:rPr>
      </w:pPr>
      <w:r w:rsidRPr="004A246F">
        <w:rPr>
          <w:rFonts w:ascii="Times New Roman" w:hAnsi="Times New Roman" w:cs="Times New Roman"/>
          <w:b/>
        </w:rPr>
        <w:t xml:space="preserve"> </w:t>
      </w:r>
      <w:r w:rsidRPr="004A246F">
        <w:rPr>
          <w:rFonts w:ascii="Times New Roman" w:hAnsi="Times New Roman" w:cs="Times New Roman"/>
          <w:b/>
          <w:color w:val="365F91" w:themeColor="accent1" w:themeShade="BF"/>
        </w:rPr>
        <w:t>kwalifikacje zawodowe</w:t>
      </w:r>
    </w:p>
    <w:p w:rsidR="004A246F" w:rsidRDefault="00DA3A86">
      <w:pPr>
        <w:rPr>
          <w:rFonts w:ascii="Times New Roman" w:hAnsi="Times New Roman" w:cs="Times New Roman"/>
          <w:b/>
          <w:color w:val="FF0000"/>
        </w:rPr>
      </w:pPr>
      <w:r w:rsidRPr="004A246F">
        <w:rPr>
          <w:rFonts w:ascii="Times New Roman" w:hAnsi="Times New Roman" w:cs="Times New Roman"/>
          <w:b/>
          <w:color w:val="FF0000"/>
        </w:rPr>
        <w:t xml:space="preserve"> kompetencje twarde </w:t>
      </w:r>
      <w:r w:rsidR="00AE7BA4" w:rsidRPr="004A246F">
        <w:rPr>
          <w:rFonts w:ascii="Times New Roman" w:hAnsi="Times New Roman" w:cs="Times New Roman"/>
          <w:b/>
          <w:color w:val="FF0000"/>
        </w:rPr>
        <w:t xml:space="preserve">                                                                                          </w:t>
      </w:r>
      <w:r w:rsidRPr="004A246F">
        <w:rPr>
          <w:rFonts w:ascii="Times New Roman" w:hAnsi="Times New Roman" w:cs="Times New Roman"/>
          <w:b/>
          <w:color w:val="FF0000"/>
        </w:rPr>
        <w:t>kompetencje miękkie</w:t>
      </w:r>
    </w:p>
    <w:p w:rsidR="004A246F" w:rsidRDefault="004A246F" w:rsidP="00B06045">
      <w:pPr>
        <w:pStyle w:val="Akapitzlist"/>
        <w:numPr>
          <w:ilvl w:val="0"/>
          <w:numId w:val="1"/>
        </w:numPr>
        <w:rPr>
          <w:rFonts w:ascii="Times New Roman" w:hAnsi="Times New Roman" w:cs="Times New Roman"/>
        </w:rPr>
      </w:pPr>
      <w:r w:rsidRPr="00B06045">
        <w:rPr>
          <w:rFonts w:ascii="Times New Roman" w:hAnsi="Times New Roman" w:cs="Times New Roman"/>
          <w:color w:val="FF0000"/>
        </w:rPr>
        <w:lastRenderedPageBreak/>
        <w:t>Kompetencje twarde</w:t>
      </w:r>
      <w:r w:rsidRPr="00B06045">
        <w:rPr>
          <w:rFonts w:ascii="Times New Roman" w:hAnsi="Times New Roman" w:cs="Times New Roman"/>
        </w:rPr>
        <w:t xml:space="preserve"> - to posiadana przez nas wiedza oraz umiejętności zawodowe, konkretne kwalifikacje, które nabyliśmy wcześniej na drodze naszej edukacji. Mogą to być dla przykładu ukończone przez nas kursy, znajomość języków obcych, posiadane uprawnienia, certyfikaty, dyplomy, świadectwa, staż pracy, odbyte praktyki.</w:t>
      </w:r>
    </w:p>
    <w:p w:rsidR="00B06045" w:rsidRPr="00B06045" w:rsidRDefault="00B06045" w:rsidP="00B06045">
      <w:pPr>
        <w:pStyle w:val="Akapitzlist"/>
        <w:rPr>
          <w:rFonts w:ascii="Times New Roman" w:hAnsi="Times New Roman" w:cs="Times New Roman"/>
        </w:rPr>
      </w:pPr>
    </w:p>
    <w:p w:rsidR="004A246F" w:rsidRDefault="004A246F" w:rsidP="00B06045">
      <w:pPr>
        <w:pStyle w:val="Akapitzlist"/>
        <w:numPr>
          <w:ilvl w:val="0"/>
          <w:numId w:val="1"/>
        </w:numPr>
        <w:rPr>
          <w:rFonts w:ascii="Times New Roman" w:hAnsi="Times New Roman" w:cs="Times New Roman"/>
        </w:rPr>
      </w:pPr>
      <w:r w:rsidRPr="00B06045">
        <w:rPr>
          <w:rFonts w:ascii="Times New Roman" w:hAnsi="Times New Roman" w:cs="Times New Roman"/>
          <w:color w:val="FF0000"/>
        </w:rPr>
        <w:t>Kompetencje miękkie</w:t>
      </w:r>
      <w:r w:rsidRPr="00B06045">
        <w:rPr>
          <w:rFonts w:ascii="Times New Roman" w:hAnsi="Times New Roman" w:cs="Times New Roman"/>
        </w:rPr>
        <w:t xml:space="preserve"> – to umiejętności psychospołeczne dotyczące sfery osobistej i interpersonalnej. Związane są z naszymi wrodzonymi cechami, z tym, jacy jesteśmy, jaki mamy charakter i temperament, w jaki sposób działamy, jak radzimy sobie ze stawianymi przed nami zadaniami i w jaki sposób rozwiązujemy pojawiające się w naszym życiu problemy.</w:t>
      </w:r>
    </w:p>
    <w:p w:rsidR="00B06045" w:rsidRDefault="00B06045" w:rsidP="00B06045">
      <w:pPr>
        <w:pStyle w:val="Akapitzlist"/>
        <w:rPr>
          <w:rFonts w:ascii="Times New Roman" w:hAnsi="Times New Roman" w:cs="Times New Roman"/>
        </w:rPr>
      </w:pPr>
    </w:p>
    <w:p w:rsidR="003244E7" w:rsidRPr="003244E7" w:rsidRDefault="003244E7" w:rsidP="00B06045">
      <w:pPr>
        <w:pStyle w:val="Akapitzlist"/>
        <w:rPr>
          <w:rFonts w:ascii="Times New Roman" w:hAnsi="Times New Roman" w:cs="Times New Roman"/>
          <w:sz w:val="28"/>
          <w:szCs w:val="28"/>
        </w:rPr>
      </w:pPr>
      <w:r w:rsidRPr="003244E7">
        <w:rPr>
          <w:rFonts w:ascii="Times New Roman" w:hAnsi="Times New Roman" w:cs="Times New Roman"/>
          <w:sz w:val="28"/>
          <w:szCs w:val="28"/>
        </w:rPr>
        <w:t xml:space="preserve">Proponuję film </w:t>
      </w:r>
    </w:p>
    <w:p w:rsidR="003244E7" w:rsidRPr="003244E7" w:rsidRDefault="003244E7" w:rsidP="00B06045">
      <w:pPr>
        <w:pStyle w:val="Akapitzlist"/>
        <w:rPr>
          <w:rFonts w:ascii="Times New Roman" w:hAnsi="Times New Roman" w:cs="Times New Roman"/>
          <w:sz w:val="28"/>
          <w:szCs w:val="28"/>
        </w:rPr>
      </w:pPr>
      <w:hyperlink r:id="rId6" w:history="1">
        <w:r w:rsidRPr="003244E7">
          <w:rPr>
            <w:rStyle w:val="Hipercze"/>
            <w:rFonts w:ascii="Times New Roman" w:hAnsi="Times New Roman" w:cs="Times New Roman"/>
            <w:sz w:val="28"/>
            <w:szCs w:val="28"/>
          </w:rPr>
          <w:t>https://www.youtube.com/watch?v=y_uGKtRLw88</w:t>
        </w:r>
      </w:hyperlink>
      <w:r w:rsidRPr="003244E7">
        <w:rPr>
          <w:rFonts w:ascii="Times New Roman" w:hAnsi="Times New Roman" w:cs="Times New Roman"/>
          <w:sz w:val="28"/>
          <w:szCs w:val="28"/>
        </w:rPr>
        <w:t xml:space="preserve"> </w:t>
      </w:r>
    </w:p>
    <w:p w:rsidR="003244E7" w:rsidRDefault="003244E7" w:rsidP="00B06045">
      <w:pPr>
        <w:pStyle w:val="Akapitzlist"/>
        <w:rPr>
          <w:rFonts w:ascii="Times New Roman" w:hAnsi="Times New Roman" w:cs="Times New Roman"/>
        </w:rPr>
      </w:pPr>
    </w:p>
    <w:p w:rsidR="003244E7" w:rsidRPr="00B06045" w:rsidRDefault="003244E7" w:rsidP="00B06045">
      <w:pPr>
        <w:pStyle w:val="Akapitzlist"/>
        <w:rPr>
          <w:rFonts w:ascii="Times New Roman" w:hAnsi="Times New Roman" w:cs="Times New Roman"/>
        </w:rPr>
      </w:pPr>
      <w:bookmarkStart w:id="0" w:name="_GoBack"/>
      <w:bookmarkEnd w:id="0"/>
    </w:p>
    <w:p w:rsidR="004A246F" w:rsidRPr="00B06045" w:rsidRDefault="004A246F">
      <w:pPr>
        <w:rPr>
          <w:rFonts w:ascii="Times New Roman" w:hAnsi="Times New Roman" w:cs="Times New Roman"/>
          <w:b/>
          <w:u w:val="single"/>
        </w:rPr>
      </w:pPr>
      <w:r w:rsidRPr="00B06045">
        <w:rPr>
          <w:rFonts w:ascii="Times New Roman" w:hAnsi="Times New Roman" w:cs="Times New Roman"/>
          <w:b/>
          <w:u w:val="single"/>
        </w:rPr>
        <w:t>Kompetencje miękkie pożądane na rynku pracy</w:t>
      </w:r>
    </w:p>
    <w:p w:rsidR="004A246F" w:rsidRDefault="004A246F">
      <w:pPr>
        <w:rPr>
          <w:rFonts w:ascii="Times New Roman" w:hAnsi="Times New Roman" w:cs="Times New Roman"/>
        </w:rPr>
      </w:pPr>
      <w:r w:rsidRPr="004A246F">
        <w:rPr>
          <w:rFonts w:ascii="Times New Roman" w:hAnsi="Times New Roman" w:cs="Times New Roman"/>
        </w:rPr>
        <w:t>Z analizy zawierających opisy kompetencyjne stanowisk pracy, wynika, że najbardziej pożądanymi kompetencjami są:</w:t>
      </w:r>
    </w:p>
    <w:p w:rsidR="004A246F" w:rsidRPr="00B06045" w:rsidRDefault="004A246F">
      <w:pPr>
        <w:rPr>
          <w:rFonts w:ascii="Times New Roman" w:hAnsi="Times New Roman" w:cs="Times New Roman"/>
          <w:b/>
          <w:color w:val="C00000"/>
        </w:rPr>
      </w:pPr>
      <w:r w:rsidRPr="00B06045">
        <w:rPr>
          <w:rFonts w:ascii="Times New Roman" w:hAnsi="Times New Roman" w:cs="Times New Roman"/>
          <w:b/>
          <w:color w:val="C00000"/>
        </w:rPr>
        <w:t>Komunikatywność</w:t>
      </w:r>
    </w:p>
    <w:p w:rsidR="004A246F" w:rsidRDefault="004A246F">
      <w:pPr>
        <w:rPr>
          <w:rFonts w:ascii="Times New Roman" w:hAnsi="Times New Roman" w:cs="Times New Roman"/>
        </w:rPr>
      </w:pPr>
      <w:r w:rsidRPr="004A246F">
        <w:rPr>
          <w:rFonts w:ascii="Times New Roman" w:hAnsi="Times New Roman" w:cs="Times New Roman"/>
        </w:rPr>
        <w:t>Skuteczne komunikowanie się poprzez przekazywanie innym swoich myśli w zrozumiały dla nich sposób, a także uważne i aktywne słuchanie wypowiedzi innych, zarówno w formie ustnej jak i pisemnej. Osoba komunikatywna samodzielnie rozpoczyna dyskusje, rozmowy, aktywnie dopytuje poszukując informacji lub gdy czegoś nie rozumie. Potrafi formułować jasne i precyzyjne wypowiedzi dostosowując treść i formę do odbiorców. Uważnie słucha rozmówców, nawet gdy prezentują odmienne poglądy.</w:t>
      </w:r>
    </w:p>
    <w:p w:rsidR="004A246F" w:rsidRPr="00B06045" w:rsidRDefault="004A246F">
      <w:pPr>
        <w:rPr>
          <w:rFonts w:ascii="Times New Roman" w:hAnsi="Times New Roman" w:cs="Times New Roman"/>
          <w:b/>
          <w:color w:val="C00000"/>
        </w:rPr>
      </w:pPr>
      <w:r w:rsidRPr="00B06045">
        <w:rPr>
          <w:rFonts w:ascii="Times New Roman" w:hAnsi="Times New Roman" w:cs="Times New Roman"/>
          <w:b/>
          <w:color w:val="C00000"/>
        </w:rPr>
        <w:t>Sumienność i dokładność</w:t>
      </w:r>
    </w:p>
    <w:p w:rsidR="00B06045" w:rsidRDefault="004A246F">
      <w:pPr>
        <w:rPr>
          <w:rFonts w:ascii="Times New Roman" w:hAnsi="Times New Roman" w:cs="Times New Roman"/>
        </w:rPr>
      </w:pPr>
      <w:r w:rsidRPr="004A246F">
        <w:rPr>
          <w:rFonts w:ascii="Times New Roman" w:hAnsi="Times New Roman" w:cs="Times New Roman"/>
        </w:rPr>
        <w:t>Nastawienie na jak najlepsze wykonywanie każdej czynności, dbanie o szczegóły i wysoką jakość efektów pracy (produktów, usług etc). Osoba sumienna i dokładna przestrzega prawidłowej kolejności wykonywanych działań. Potrafi skoncentrować uwagę realizując monotonne zadania przywiązując wagę do szczegółów.</w:t>
      </w:r>
    </w:p>
    <w:p w:rsidR="004A246F" w:rsidRPr="00B06045" w:rsidRDefault="004A246F">
      <w:pPr>
        <w:rPr>
          <w:rFonts w:ascii="Times New Roman" w:hAnsi="Times New Roman" w:cs="Times New Roman"/>
          <w:b/>
          <w:color w:val="C00000"/>
        </w:rPr>
      </w:pPr>
      <w:r w:rsidRPr="00B06045">
        <w:rPr>
          <w:rFonts w:ascii="Times New Roman" w:hAnsi="Times New Roman" w:cs="Times New Roman"/>
          <w:b/>
          <w:color w:val="C00000"/>
        </w:rPr>
        <w:t>Samodzielność</w:t>
      </w:r>
    </w:p>
    <w:p w:rsidR="004A246F" w:rsidRPr="004A246F" w:rsidRDefault="004A246F">
      <w:pPr>
        <w:rPr>
          <w:rFonts w:ascii="Times New Roman" w:hAnsi="Times New Roman" w:cs="Times New Roman"/>
        </w:rPr>
      </w:pPr>
      <w:r w:rsidRPr="004A246F">
        <w:rPr>
          <w:rFonts w:ascii="Times New Roman" w:hAnsi="Times New Roman" w:cs="Times New Roman"/>
        </w:rPr>
        <w:t>Zdolność do w pełni samodzielnego realizowania uzgodnionych celów, w tym do podejmowania niezbędnych decyzji. Osoba samodzielna ma zaufanie do własnych możliwości i umiejętności. Posiada zdolność do podejmowania decyzji w trudnych i nietypowych sytuacjach.</w:t>
      </w:r>
    </w:p>
    <w:p w:rsidR="004A246F" w:rsidRPr="00B06045" w:rsidRDefault="004A246F">
      <w:pPr>
        <w:rPr>
          <w:rFonts w:ascii="Times New Roman" w:hAnsi="Times New Roman" w:cs="Times New Roman"/>
          <w:b/>
          <w:color w:val="C00000"/>
        </w:rPr>
      </w:pPr>
      <w:r w:rsidRPr="00B06045">
        <w:rPr>
          <w:rFonts w:ascii="Times New Roman" w:hAnsi="Times New Roman" w:cs="Times New Roman"/>
          <w:b/>
          <w:color w:val="C00000"/>
        </w:rPr>
        <w:t xml:space="preserve">Praca zespołowa </w:t>
      </w:r>
    </w:p>
    <w:p w:rsidR="004A246F" w:rsidRDefault="004A246F">
      <w:pPr>
        <w:rPr>
          <w:rFonts w:ascii="Times New Roman" w:hAnsi="Times New Roman" w:cs="Times New Roman"/>
        </w:rPr>
      </w:pPr>
      <w:r w:rsidRPr="004A246F">
        <w:rPr>
          <w:rFonts w:ascii="Times New Roman" w:hAnsi="Times New Roman" w:cs="Times New Roman"/>
        </w:rPr>
        <w:t xml:space="preserve">Nawiązywanie i utrzymywanie długotrwałej i produktywnej współpracy z innymi pracownikami. Osoba dobrze pracująca w zespole dba o interesy członków zespołu, nawet jeśli to oznacza częściową rezygnację z własnych interesów. Bierze aktywny udział w pracy zespołu, unika konfliktów, a jeśli się pojawią dąży do ich rozwiązania sprawiedliwie oceniając racje i dbając o interesy obu stron konfliktu. </w:t>
      </w:r>
    </w:p>
    <w:p w:rsidR="004A246F" w:rsidRPr="00B06045" w:rsidRDefault="004A246F">
      <w:pPr>
        <w:rPr>
          <w:rFonts w:ascii="Times New Roman" w:hAnsi="Times New Roman" w:cs="Times New Roman"/>
          <w:b/>
          <w:color w:val="C00000"/>
        </w:rPr>
      </w:pPr>
      <w:r w:rsidRPr="00B06045">
        <w:rPr>
          <w:rFonts w:ascii="Times New Roman" w:hAnsi="Times New Roman" w:cs="Times New Roman"/>
          <w:b/>
          <w:color w:val="C00000"/>
        </w:rPr>
        <w:t>Myślenie analityczne</w:t>
      </w:r>
    </w:p>
    <w:p w:rsidR="004A246F" w:rsidRDefault="004A246F">
      <w:pPr>
        <w:rPr>
          <w:rFonts w:ascii="Times New Roman" w:hAnsi="Times New Roman" w:cs="Times New Roman"/>
        </w:rPr>
      </w:pPr>
      <w:r w:rsidRPr="004A246F">
        <w:rPr>
          <w:rFonts w:ascii="Times New Roman" w:hAnsi="Times New Roman" w:cs="Times New Roman"/>
        </w:rPr>
        <w:lastRenderedPageBreak/>
        <w:t>Dostrzeganie wielu aspektów rzeczywistości, efektywna praca z dużą ilością różnych informacji, dostrzeganie zależności oraz wyciąganie wiarygodnych wniosków z posiadanych danych. Osoba myśląca analitycznie samodzielnie poszukuje różnorodnych danych i informacji, prawidłowo analizuje i ocenia przydatność dostępnych informacji, szacuje ich użyteczność i wiarygodność, dostrzega zależności między nimi. Samodzielnie określa przyczyny błędów i nieprawidłowości oraz wyciąga złożone wnioski z przeprowadzonych analiz.</w:t>
      </w:r>
    </w:p>
    <w:p w:rsidR="00F61EC3" w:rsidRPr="00B06045" w:rsidRDefault="004A246F">
      <w:pPr>
        <w:rPr>
          <w:rFonts w:ascii="Times New Roman" w:hAnsi="Times New Roman" w:cs="Times New Roman"/>
          <w:b/>
          <w:u w:val="single"/>
        </w:rPr>
      </w:pPr>
      <w:r w:rsidRPr="00B06045">
        <w:rPr>
          <w:rFonts w:ascii="Times New Roman" w:hAnsi="Times New Roman" w:cs="Times New Roman"/>
          <w:b/>
          <w:u w:val="single"/>
        </w:rPr>
        <w:t>Inne kompetencje miękkie przydatne w pracy:</w:t>
      </w:r>
    </w:p>
    <w:p w:rsidR="00B06045" w:rsidRPr="00B06045" w:rsidRDefault="004A246F">
      <w:pPr>
        <w:rPr>
          <w:rFonts w:ascii="Times New Roman" w:hAnsi="Times New Roman" w:cs="Times New Roman"/>
          <w:b/>
          <w:color w:val="C00000"/>
        </w:rPr>
      </w:pPr>
      <w:r w:rsidRPr="00B06045">
        <w:rPr>
          <w:rFonts w:ascii="Times New Roman" w:hAnsi="Times New Roman" w:cs="Times New Roman"/>
          <w:b/>
          <w:color w:val="C00000"/>
        </w:rPr>
        <w:t xml:space="preserve">Asertywność </w:t>
      </w:r>
    </w:p>
    <w:p w:rsidR="00F61EC3" w:rsidRDefault="004A246F">
      <w:pPr>
        <w:rPr>
          <w:rFonts w:ascii="Times New Roman" w:hAnsi="Times New Roman" w:cs="Times New Roman"/>
        </w:rPr>
      </w:pPr>
      <w:r w:rsidRPr="004A246F">
        <w:rPr>
          <w:rFonts w:ascii="Times New Roman" w:hAnsi="Times New Roman" w:cs="Times New Roman"/>
        </w:rPr>
        <w:t>Wyrażanie własnych opinii i potrzeb w sposób nie naruszający praw i uczuć innych osób, w tym w szczególności zdolność do obrony własnych interesów przy zachowaniu dobrych relacji ze współpracownikami, klientami etc.</w:t>
      </w:r>
    </w:p>
    <w:p w:rsidR="00F61EC3" w:rsidRPr="00B06045" w:rsidRDefault="004A246F">
      <w:pPr>
        <w:rPr>
          <w:rFonts w:ascii="Times New Roman" w:hAnsi="Times New Roman" w:cs="Times New Roman"/>
          <w:b/>
          <w:color w:val="C00000"/>
        </w:rPr>
      </w:pPr>
      <w:r w:rsidRPr="00B06045">
        <w:rPr>
          <w:rFonts w:ascii="Times New Roman" w:hAnsi="Times New Roman" w:cs="Times New Roman"/>
          <w:b/>
          <w:color w:val="C00000"/>
        </w:rPr>
        <w:t>Branie odpowiedzialności</w:t>
      </w:r>
    </w:p>
    <w:p w:rsidR="00F61EC3" w:rsidRDefault="004A246F">
      <w:pPr>
        <w:rPr>
          <w:rFonts w:ascii="Times New Roman" w:hAnsi="Times New Roman" w:cs="Times New Roman"/>
        </w:rPr>
      </w:pPr>
      <w:r w:rsidRPr="004A246F">
        <w:rPr>
          <w:rFonts w:ascii="Times New Roman" w:hAnsi="Times New Roman" w:cs="Times New Roman"/>
        </w:rPr>
        <w:t>Gotowość do brania osobistej odpowiedzialności za realizację powierzonych zadań i obowiązków oraz ponoszenia konsekwencji za efekty pracy własnej lub zespołu, zarówno pozytywne jak i negatywne.</w:t>
      </w:r>
    </w:p>
    <w:p w:rsidR="00F61EC3" w:rsidRPr="00B06045" w:rsidRDefault="004A246F">
      <w:pPr>
        <w:rPr>
          <w:rFonts w:ascii="Times New Roman" w:hAnsi="Times New Roman" w:cs="Times New Roman"/>
          <w:b/>
          <w:color w:val="C00000"/>
        </w:rPr>
      </w:pPr>
      <w:r w:rsidRPr="00B06045">
        <w:rPr>
          <w:rFonts w:ascii="Times New Roman" w:hAnsi="Times New Roman" w:cs="Times New Roman"/>
          <w:b/>
          <w:color w:val="C00000"/>
        </w:rPr>
        <w:t xml:space="preserve">Budowanie relacji </w:t>
      </w:r>
    </w:p>
    <w:p w:rsidR="004A246F" w:rsidRDefault="004A246F">
      <w:pPr>
        <w:rPr>
          <w:rFonts w:ascii="Times New Roman" w:hAnsi="Times New Roman" w:cs="Times New Roman"/>
        </w:rPr>
      </w:pPr>
      <w:r w:rsidRPr="004A246F">
        <w:rPr>
          <w:rFonts w:ascii="Times New Roman" w:hAnsi="Times New Roman" w:cs="Times New Roman"/>
        </w:rPr>
        <w:t>Nawiązywanie, kształtowanie i utrzymywanie pozytywnych, konstruktywnych i satysfakcjonujących dla wszystkich stron relacji międzyludzkich.</w:t>
      </w:r>
    </w:p>
    <w:p w:rsidR="00972988" w:rsidRPr="00B06045" w:rsidRDefault="00F61EC3">
      <w:pPr>
        <w:rPr>
          <w:rFonts w:ascii="Times New Roman" w:hAnsi="Times New Roman" w:cs="Times New Roman"/>
          <w:b/>
          <w:color w:val="C00000"/>
        </w:rPr>
      </w:pPr>
      <w:r w:rsidRPr="00B06045">
        <w:rPr>
          <w:rFonts w:ascii="Times New Roman" w:hAnsi="Times New Roman" w:cs="Times New Roman"/>
          <w:b/>
          <w:color w:val="C00000"/>
        </w:rPr>
        <w:t>Dążenie do rozwoju</w:t>
      </w:r>
    </w:p>
    <w:p w:rsidR="00972988" w:rsidRDefault="00F61EC3">
      <w:pPr>
        <w:rPr>
          <w:rFonts w:ascii="Times New Roman" w:hAnsi="Times New Roman" w:cs="Times New Roman"/>
        </w:rPr>
      </w:pPr>
      <w:r w:rsidRPr="00972988">
        <w:rPr>
          <w:rFonts w:ascii="Times New Roman" w:hAnsi="Times New Roman" w:cs="Times New Roman"/>
        </w:rPr>
        <w:t xml:space="preserve"> Nieustanne zdobywanie nowej wiedzy i doświadczeń oraz chęć ciągłego doskonalenia się i wprowadzania pozytywnych zmian w życiu zawodowym.</w:t>
      </w:r>
    </w:p>
    <w:p w:rsidR="00972988" w:rsidRPr="00B06045" w:rsidRDefault="00F61EC3">
      <w:pPr>
        <w:rPr>
          <w:rFonts w:ascii="Times New Roman" w:hAnsi="Times New Roman" w:cs="Times New Roman"/>
          <w:b/>
          <w:color w:val="C00000"/>
        </w:rPr>
      </w:pPr>
      <w:r w:rsidRPr="00B06045">
        <w:rPr>
          <w:rFonts w:ascii="Times New Roman" w:hAnsi="Times New Roman" w:cs="Times New Roman"/>
          <w:b/>
          <w:color w:val="C00000"/>
        </w:rPr>
        <w:t xml:space="preserve"> Elastyczność</w:t>
      </w:r>
    </w:p>
    <w:p w:rsidR="00972988" w:rsidRDefault="00F61EC3">
      <w:pPr>
        <w:rPr>
          <w:rFonts w:ascii="Times New Roman" w:hAnsi="Times New Roman" w:cs="Times New Roman"/>
        </w:rPr>
      </w:pPr>
      <w:r w:rsidRPr="00972988">
        <w:rPr>
          <w:rFonts w:ascii="Times New Roman" w:hAnsi="Times New Roman" w:cs="Times New Roman"/>
        </w:rPr>
        <w:t>Szybka i sprawna zmiana zachowania w odpowiedzi na zmieniające się warunki, a także utrzymanie wysokiego poziomu wykonania zadań w trakcie zmian.</w:t>
      </w:r>
    </w:p>
    <w:p w:rsidR="00972988" w:rsidRPr="00B06045" w:rsidRDefault="00F61EC3">
      <w:pPr>
        <w:rPr>
          <w:rFonts w:ascii="Times New Roman" w:hAnsi="Times New Roman" w:cs="Times New Roman"/>
          <w:b/>
          <w:color w:val="C00000"/>
        </w:rPr>
      </w:pPr>
      <w:r w:rsidRPr="00B06045">
        <w:rPr>
          <w:rFonts w:ascii="Times New Roman" w:hAnsi="Times New Roman" w:cs="Times New Roman"/>
          <w:b/>
          <w:color w:val="C00000"/>
        </w:rPr>
        <w:t>Kreatywność</w:t>
      </w:r>
    </w:p>
    <w:p w:rsidR="00972988" w:rsidRDefault="00F61EC3">
      <w:pPr>
        <w:rPr>
          <w:rFonts w:ascii="Times New Roman" w:hAnsi="Times New Roman" w:cs="Times New Roman"/>
        </w:rPr>
      </w:pPr>
      <w:r w:rsidRPr="00972988">
        <w:rPr>
          <w:rFonts w:ascii="Times New Roman" w:hAnsi="Times New Roman" w:cs="Times New Roman"/>
        </w:rPr>
        <w:t>Używanie twórczego myślenia w celu ulepszania istniejących lub zapoczątkowania nowych rozwiązań, propagowanie i realizowanie nowych idei.</w:t>
      </w:r>
    </w:p>
    <w:p w:rsidR="00972988" w:rsidRPr="00756615" w:rsidRDefault="00F61EC3">
      <w:pPr>
        <w:rPr>
          <w:rFonts w:ascii="Times New Roman" w:hAnsi="Times New Roman" w:cs="Times New Roman"/>
          <w:b/>
          <w:color w:val="C00000"/>
        </w:rPr>
      </w:pPr>
      <w:r w:rsidRPr="00756615">
        <w:rPr>
          <w:rFonts w:ascii="Times New Roman" w:hAnsi="Times New Roman" w:cs="Times New Roman"/>
          <w:b/>
          <w:color w:val="C00000"/>
        </w:rPr>
        <w:t xml:space="preserve">Mobilizowanie innych </w:t>
      </w:r>
    </w:p>
    <w:p w:rsidR="00972988" w:rsidRDefault="00F61EC3">
      <w:pPr>
        <w:rPr>
          <w:rFonts w:ascii="Times New Roman" w:hAnsi="Times New Roman" w:cs="Times New Roman"/>
        </w:rPr>
      </w:pPr>
      <w:r w:rsidRPr="00972988">
        <w:rPr>
          <w:rFonts w:ascii="Times New Roman" w:hAnsi="Times New Roman" w:cs="Times New Roman"/>
        </w:rPr>
        <w:t xml:space="preserve">Umiejętne motywowanie współpracowników do zwiększania wysiłku i osiągania założonych celów. </w:t>
      </w:r>
    </w:p>
    <w:p w:rsidR="00972988" w:rsidRPr="00756615" w:rsidRDefault="00F61EC3">
      <w:pPr>
        <w:rPr>
          <w:rFonts w:ascii="Times New Roman" w:hAnsi="Times New Roman" w:cs="Times New Roman"/>
          <w:b/>
          <w:color w:val="C00000"/>
        </w:rPr>
      </w:pPr>
      <w:r w:rsidRPr="00756615">
        <w:rPr>
          <w:rFonts w:ascii="Times New Roman" w:hAnsi="Times New Roman" w:cs="Times New Roman"/>
          <w:b/>
          <w:color w:val="C00000"/>
        </w:rPr>
        <w:t>Nastawienie biznesowe</w:t>
      </w:r>
    </w:p>
    <w:p w:rsidR="00972988" w:rsidRDefault="00F61EC3">
      <w:pPr>
        <w:rPr>
          <w:rFonts w:ascii="Times New Roman" w:hAnsi="Times New Roman" w:cs="Times New Roman"/>
        </w:rPr>
      </w:pPr>
      <w:r w:rsidRPr="00972988">
        <w:rPr>
          <w:rFonts w:ascii="Times New Roman" w:hAnsi="Times New Roman" w:cs="Times New Roman"/>
        </w:rPr>
        <w:t>Poszukiwanie szans biznesowych i podejmowanie decyzji, wiążących się z wyważonym ryzykiem i ukierunkowanych na dochodowość przedsięwzięć w oparciu o aktualną wiedzę na temat rynku i konkurencji oraz skalkulowane ryzyko.</w:t>
      </w:r>
    </w:p>
    <w:p w:rsidR="00972988" w:rsidRPr="00756615" w:rsidRDefault="00F61EC3">
      <w:pPr>
        <w:rPr>
          <w:rFonts w:ascii="Times New Roman" w:hAnsi="Times New Roman" w:cs="Times New Roman"/>
          <w:b/>
          <w:color w:val="C00000"/>
        </w:rPr>
      </w:pPr>
      <w:r w:rsidRPr="00756615">
        <w:rPr>
          <w:rFonts w:ascii="Times New Roman" w:hAnsi="Times New Roman" w:cs="Times New Roman"/>
          <w:b/>
          <w:color w:val="C00000"/>
        </w:rPr>
        <w:t>Odporność na stres</w:t>
      </w:r>
    </w:p>
    <w:p w:rsidR="00972988" w:rsidRDefault="00F61EC3">
      <w:pPr>
        <w:rPr>
          <w:rFonts w:ascii="Times New Roman" w:hAnsi="Times New Roman" w:cs="Times New Roman"/>
        </w:rPr>
      </w:pPr>
      <w:r w:rsidRPr="00972988">
        <w:rPr>
          <w:rFonts w:ascii="Times New Roman" w:hAnsi="Times New Roman" w:cs="Times New Roman"/>
        </w:rPr>
        <w:t>Efektywne działanie w trudnych warunkach (natłok pracy, presja czasu, konflikt, wysokie wymagania).</w:t>
      </w:r>
    </w:p>
    <w:p w:rsidR="00756615" w:rsidRDefault="00756615">
      <w:pPr>
        <w:rPr>
          <w:rFonts w:ascii="Times New Roman" w:hAnsi="Times New Roman" w:cs="Times New Roman"/>
        </w:rPr>
      </w:pPr>
    </w:p>
    <w:p w:rsidR="00972988" w:rsidRPr="00756615" w:rsidRDefault="00F61EC3">
      <w:pPr>
        <w:rPr>
          <w:rFonts w:ascii="Times New Roman" w:hAnsi="Times New Roman" w:cs="Times New Roman"/>
          <w:b/>
          <w:color w:val="C00000"/>
        </w:rPr>
      </w:pPr>
      <w:r w:rsidRPr="00756615">
        <w:rPr>
          <w:rFonts w:ascii="Times New Roman" w:hAnsi="Times New Roman" w:cs="Times New Roman"/>
          <w:b/>
          <w:color w:val="C00000"/>
        </w:rPr>
        <w:t>Orientacja na cel</w:t>
      </w:r>
    </w:p>
    <w:p w:rsidR="00972988" w:rsidRDefault="00F61EC3">
      <w:pPr>
        <w:rPr>
          <w:rFonts w:ascii="Times New Roman" w:hAnsi="Times New Roman" w:cs="Times New Roman"/>
        </w:rPr>
      </w:pPr>
      <w:r w:rsidRPr="00972988">
        <w:rPr>
          <w:rFonts w:ascii="Times New Roman" w:hAnsi="Times New Roman" w:cs="Times New Roman"/>
        </w:rPr>
        <w:t>Wytrwałe dążenie do realizowania celów firmy poprzez realizowanie celów indywidualnych (stanowiska) i osiągania jak najlepszych wyników poprzez planowanie, konstruktywne podejście do problemów oraz szukanie możliwości przekraczania założonego poziomu wyników.</w:t>
      </w:r>
    </w:p>
    <w:p w:rsidR="00972988" w:rsidRPr="00756615" w:rsidRDefault="00F61EC3">
      <w:pPr>
        <w:rPr>
          <w:rFonts w:ascii="Times New Roman" w:hAnsi="Times New Roman" w:cs="Times New Roman"/>
          <w:b/>
          <w:color w:val="C00000"/>
        </w:rPr>
      </w:pPr>
      <w:r w:rsidRPr="00756615">
        <w:rPr>
          <w:rFonts w:ascii="Times New Roman" w:hAnsi="Times New Roman" w:cs="Times New Roman"/>
          <w:b/>
          <w:color w:val="C00000"/>
        </w:rPr>
        <w:t>Orientacja na klienta</w:t>
      </w:r>
    </w:p>
    <w:p w:rsidR="00972988" w:rsidRDefault="00F61EC3">
      <w:pPr>
        <w:rPr>
          <w:rFonts w:ascii="Times New Roman" w:hAnsi="Times New Roman" w:cs="Times New Roman"/>
        </w:rPr>
      </w:pPr>
      <w:r w:rsidRPr="00972988">
        <w:rPr>
          <w:rFonts w:ascii="Times New Roman" w:hAnsi="Times New Roman" w:cs="Times New Roman"/>
        </w:rPr>
        <w:t>Znajomość i rozumienie potrzeb klientów, spełnianie, a także przekraczanie ich oczekiwań. W razie potrzeby aktywne poszukiwanie i zdobywanie nowych klientów dla organizacji.</w:t>
      </w:r>
    </w:p>
    <w:p w:rsidR="00756615" w:rsidRPr="00756615" w:rsidRDefault="00F61EC3">
      <w:pPr>
        <w:rPr>
          <w:rFonts w:ascii="Times New Roman" w:hAnsi="Times New Roman" w:cs="Times New Roman"/>
          <w:b/>
          <w:color w:val="C00000"/>
        </w:rPr>
      </w:pPr>
      <w:r w:rsidRPr="00756615">
        <w:rPr>
          <w:rFonts w:ascii="Times New Roman" w:hAnsi="Times New Roman" w:cs="Times New Roman"/>
          <w:b/>
          <w:color w:val="C00000"/>
        </w:rPr>
        <w:t>Planowanie i koordynowanie</w:t>
      </w:r>
    </w:p>
    <w:p w:rsidR="00F61EC3" w:rsidRDefault="00F61EC3">
      <w:pPr>
        <w:rPr>
          <w:rFonts w:ascii="Times New Roman" w:hAnsi="Times New Roman" w:cs="Times New Roman"/>
        </w:rPr>
      </w:pPr>
      <w:r w:rsidRPr="00972988">
        <w:rPr>
          <w:rFonts w:ascii="Times New Roman" w:hAnsi="Times New Roman" w:cs="Times New Roman"/>
        </w:rPr>
        <w:t>Jasne określanie priorytetów i zadań wszystkich członków zespołu oraz ich konsekwentne koordynowanie poprzez podział złożonych zadań na etapy, określanie potrzeb, a także zapewnienie odpowiednich środków i wsparcia w realizacji.</w:t>
      </w:r>
    </w:p>
    <w:p w:rsidR="00972988" w:rsidRPr="00756615" w:rsidRDefault="00972988">
      <w:pPr>
        <w:rPr>
          <w:rFonts w:ascii="Times New Roman" w:hAnsi="Times New Roman" w:cs="Times New Roman"/>
          <w:b/>
          <w:color w:val="C00000"/>
        </w:rPr>
      </w:pPr>
      <w:r w:rsidRPr="00756615">
        <w:rPr>
          <w:rFonts w:ascii="Times New Roman" w:hAnsi="Times New Roman" w:cs="Times New Roman"/>
          <w:b/>
          <w:color w:val="C00000"/>
        </w:rPr>
        <w:t>Profesjonalizm i etyka</w:t>
      </w:r>
    </w:p>
    <w:p w:rsidR="00972988" w:rsidRDefault="00972988">
      <w:pPr>
        <w:rPr>
          <w:rFonts w:ascii="Times New Roman" w:hAnsi="Times New Roman" w:cs="Times New Roman"/>
        </w:rPr>
      </w:pPr>
      <w:r w:rsidRPr="00972988">
        <w:rPr>
          <w:rFonts w:ascii="Times New Roman" w:hAnsi="Times New Roman" w:cs="Times New Roman"/>
        </w:rPr>
        <w:t>Budowanie wiarygodności własnej i organizacji poprzez podejmowane działań zgodnych z wyznawanymi normami etycznymi i wartości firmy oraz przyjętych standardów pracy.</w:t>
      </w:r>
    </w:p>
    <w:p w:rsidR="00972988" w:rsidRPr="00756615" w:rsidRDefault="00972988">
      <w:pPr>
        <w:rPr>
          <w:rFonts w:ascii="Times New Roman" w:hAnsi="Times New Roman" w:cs="Times New Roman"/>
          <w:b/>
          <w:color w:val="C00000"/>
        </w:rPr>
      </w:pPr>
      <w:r w:rsidRPr="00756615">
        <w:rPr>
          <w:rFonts w:ascii="Times New Roman" w:hAnsi="Times New Roman" w:cs="Times New Roman"/>
          <w:b/>
          <w:color w:val="C00000"/>
        </w:rPr>
        <w:t>Umiejętności werbalne</w:t>
      </w:r>
    </w:p>
    <w:p w:rsidR="00756615" w:rsidRDefault="00972988">
      <w:pPr>
        <w:rPr>
          <w:rFonts w:ascii="Times New Roman" w:hAnsi="Times New Roman" w:cs="Times New Roman"/>
        </w:rPr>
      </w:pPr>
      <w:r w:rsidRPr="00972988">
        <w:rPr>
          <w:rFonts w:ascii="Times New Roman" w:hAnsi="Times New Roman" w:cs="Times New Roman"/>
        </w:rPr>
        <w:t>Zdolność formułowania wypowiedzi, a więc szybkiego dobierania adekwatnych do zakładanej treści przekazu słów oraz zdolność rozumienia komunikatów, nadawanych w formie pisemnej lub ustnej przez inne osoby. Zapewnia możliwość skutecznego porozumiewania się z otoczeniem.</w:t>
      </w:r>
    </w:p>
    <w:p w:rsidR="00972988" w:rsidRPr="00756615" w:rsidRDefault="00972988">
      <w:pPr>
        <w:rPr>
          <w:rFonts w:ascii="Times New Roman" w:hAnsi="Times New Roman" w:cs="Times New Roman"/>
          <w:b/>
          <w:color w:val="C00000"/>
        </w:rPr>
      </w:pPr>
      <w:r w:rsidRPr="00756615">
        <w:rPr>
          <w:rFonts w:ascii="Times New Roman" w:hAnsi="Times New Roman" w:cs="Times New Roman"/>
          <w:b/>
          <w:color w:val="C00000"/>
        </w:rPr>
        <w:t>Wytrwałość i konsekwencja</w:t>
      </w:r>
    </w:p>
    <w:p w:rsidR="00972988" w:rsidRDefault="00972988">
      <w:pPr>
        <w:rPr>
          <w:rFonts w:ascii="Times New Roman" w:hAnsi="Times New Roman" w:cs="Times New Roman"/>
        </w:rPr>
      </w:pPr>
      <w:r w:rsidRPr="00972988">
        <w:rPr>
          <w:rFonts w:ascii="Times New Roman" w:hAnsi="Times New Roman" w:cs="Times New Roman"/>
        </w:rPr>
        <w:t xml:space="preserve">Terminowe i konsekwentne realizowanie powierzonych zadań, także trudnych i monotonnych. </w:t>
      </w:r>
    </w:p>
    <w:p w:rsidR="00972988" w:rsidRPr="00756615" w:rsidRDefault="00972988">
      <w:pPr>
        <w:rPr>
          <w:rFonts w:ascii="Times New Roman" w:hAnsi="Times New Roman" w:cs="Times New Roman"/>
          <w:b/>
          <w:color w:val="C00000"/>
        </w:rPr>
      </w:pPr>
      <w:r w:rsidRPr="00756615">
        <w:rPr>
          <w:rFonts w:ascii="Times New Roman" w:hAnsi="Times New Roman" w:cs="Times New Roman"/>
          <w:b/>
          <w:color w:val="C00000"/>
        </w:rPr>
        <w:t xml:space="preserve">Zaangażowanie </w:t>
      </w:r>
    </w:p>
    <w:p w:rsidR="00972988" w:rsidRDefault="00972988">
      <w:pPr>
        <w:rPr>
          <w:rFonts w:ascii="Times New Roman" w:hAnsi="Times New Roman" w:cs="Times New Roman"/>
        </w:rPr>
      </w:pPr>
      <w:r w:rsidRPr="00972988">
        <w:rPr>
          <w:rFonts w:ascii="Times New Roman" w:hAnsi="Times New Roman" w:cs="Times New Roman"/>
        </w:rPr>
        <w:t>Aktywne działanie i wykazywanie się inicjatywą, determinacja do pokonywania trudności i gotowość do poświęceń w razie potrzeby.</w:t>
      </w:r>
    </w:p>
    <w:p w:rsidR="00972988" w:rsidRPr="00756615" w:rsidRDefault="00972988">
      <w:pPr>
        <w:rPr>
          <w:rFonts w:ascii="Times New Roman" w:hAnsi="Times New Roman" w:cs="Times New Roman"/>
          <w:b/>
          <w:color w:val="C00000"/>
        </w:rPr>
      </w:pPr>
      <w:r w:rsidRPr="00756615">
        <w:rPr>
          <w:rFonts w:ascii="Times New Roman" w:hAnsi="Times New Roman" w:cs="Times New Roman"/>
          <w:b/>
          <w:color w:val="C00000"/>
        </w:rPr>
        <w:t xml:space="preserve">Zarządzanie zespołem </w:t>
      </w:r>
    </w:p>
    <w:p w:rsidR="00972988" w:rsidRDefault="00972988">
      <w:pPr>
        <w:rPr>
          <w:rFonts w:ascii="Times New Roman" w:hAnsi="Times New Roman" w:cs="Times New Roman"/>
        </w:rPr>
      </w:pPr>
      <w:r w:rsidRPr="00972988">
        <w:rPr>
          <w:rFonts w:ascii="Times New Roman" w:hAnsi="Times New Roman" w:cs="Times New Roman"/>
        </w:rPr>
        <w:t>Tworzenie i zarządzanie zespołami, rozumienie ich potrzeb oraz mobilizowanie ich do jak najefektywniejszego działania.</w:t>
      </w:r>
    </w:p>
    <w:p w:rsidR="00972988" w:rsidRPr="00756615" w:rsidRDefault="00972988">
      <w:pPr>
        <w:rPr>
          <w:rFonts w:ascii="Times New Roman" w:hAnsi="Times New Roman" w:cs="Times New Roman"/>
          <w:b/>
          <w:color w:val="C00000"/>
        </w:rPr>
      </w:pPr>
      <w:r w:rsidRPr="00756615">
        <w:rPr>
          <w:rFonts w:ascii="Times New Roman" w:hAnsi="Times New Roman" w:cs="Times New Roman"/>
          <w:b/>
          <w:color w:val="C00000"/>
        </w:rPr>
        <w:t>Zdolności negocjacyjne</w:t>
      </w:r>
    </w:p>
    <w:p w:rsidR="00972988" w:rsidRDefault="00972988">
      <w:pPr>
        <w:rPr>
          <w:rFonts w:ascii="Times New Roman" w:hAnsi="Times New Roman" w:cs="Times New Roman"/>
        </w:rPr>
      </w:pPr>
      <w:r w:rsidRPr="00972988">
        <w:rPr>
          <w:rFonts w:ascii="Times New Roman" w:hAnsi="Times New Roman" w:cs="Times New Roman"/>
        </w:rPr>
        <w:t>Uzyskiwanie porozumienia z innymi, sprawne przekonywanie do swoich racji i wywieranie wpływu, ale też znajdowanie kompromisów czy poszukiwanie optymalnych rozwiązań, elastyczność w działaniu oraz prowadzeniu rozmów.</w:t>
      </w:r>
    </w:p>
    <w:p w:rsidR="00242889" w:rsidRDefault="00242889">
      <w:pPr>
        <w:rPr>
          <w:rFonts w:ascii="Times New Roman" w:hAnsi="Times New Roman" w:cs="Times New Roman"/>
        </w:rPr>
      </w:pPr>
    </w:p>
    <w:p w:rsidR="00242889" w:rsidRDefault="00242889">
      <w:pPr>
        <w:rPr>
          <w:rFonts w:ascii="Times New Roman" w:hAnsi="Times New Roman" w:cs="Times New Roman"/>
        </w:rPr>
      </w:pPr>
    </w:p>
    <w:p w:rsidR="00242889" w:rsidRDefault="00242889">
      <w:pPr>
        <w:rPr>
          <w:rFonts w:ascii="Times New Roman" w:hAnsi="Times New Roman" w:cs="Times New Roman"/>
        </w:rPr>
      </w:pPr>
    </w:p>
    <w:p w:rsidR="00242889" w:rsidRPr="00242889" w:rsidRDefault="00242889" w:rsidP="00242889">
      <w:pPr>
        <w:jc w:val="center"/>
        <w:rPr>
          <w:rFonts w:ascii="Times New Roman" w:hAnsi="Times New Roman" w:cs="Times New Roman"/>
          <w:b/>
          <w:color w:val="7030A0"/>
        </w:rPr>
      </w:pPr>
      <w:r w:rsidRPr="00242889">
        <w:rPr>
          <w:rFonts w:ascii="Times New Roman" w:hAnsi="Times New Roman" w:cs="Times New Roman"/>
          <w:b/>
          <w:color w:val="7030A0"/>
        </w:rPr>
        <w:t>Dla różnych pracodawców ważne są inne kompetencje, wiadomo też, że</w:t>
      </w:r>
    </w:p>
    <w:p w:rsidR="00242889" w:rsidRPr="00242889" w:rsidRDefault="00242889" w:rsidP="00242889">
      <w:pPr>
        <w:jc w:val="center"/>
        <w:rPr>
          <w:rFonts w:ascii="Times New Roman" w:hAnsi="Times New Roman" w:cs="Times New Roman"/>
          <w:b/>
          <w:color w:val="7030A0"/>
        </w:rPr>
      </w:pPr>
      <w:r w:rsidRPr="00242889">
        <w:rPr>
          <w:rFonts w:ascii="Times New Roman" w:hAnsi="Times New Roman" w:cs="Times New Roman"/>
          <w:b/>
          <w:color w:val="7030A0"/>
        </w:rPr>
        <w:t>w zależności od konkretnego stanowiska, innych cech będą oni od nas</w:t>
      </w:r>
    </w:p>
    <w:p w:rsidR="00242889" w:rsidRPr="00242889" w:rsidRDefault="00242889" w:rsidP="00242889">
      <w:pPr>
        <w:jc w:val="center"/>
        <w:rPr>
          <w:rFonts w:ascii="Times New Roman" w:hAnsi="Times New Roman" w:cs="Times New Roman"/>
          <w:b/>
          <w:color w:val="7030A0"/>
        </w:rPr>
      </w:pPr>
      <w:r w:rsidRPr="00242889">
        <w:rPr>
          <w:rFonts w:ascii="Times New Roman" w:hAnsi="Times New Roman" w:cs="Times New Roman"/>
          <w:b/>
          <w:color w:val="7030A0"/>
        </w:rPr>
        <w:t>oczekiwać.</w:t>
      </w:r>
    </w:p>
    <w:p w:rsidR="00242889" w:rsidRDefault="00242889">
      <w:pPr>
        <w:rPr>
          <w:rFonts w:ascii="Times New Roman" w:hAnsi="Times New Roman" w:cs="Times New Roman"/>
        </w:rPr>
      </w:pPr>
      <w:r w:rsidRPr="00242889">
        <w:rPr>
          <w:rFonts w:ascii="Times New Roman" w:hAnsi="Times New Roman" w:cs="Times New Roman"/>
        </w:rPr>
        <w:t>Warto mieć dobre rozeznanie w posiadanych przez nas kompetencjach. Są one bowiem jednym z kluczowych pojęć, jakie pojawiają się w naszym życiu zawodowym. Dzięki dokładnej znajomości naszych kompetencji, będziemy na przykład doskonale orientować się o jakie stanowisko możemy ubiegać się w czasie poszukiwania pracy, a co za tym idzie znamy swoją wartość i wiemy, na jaki zarobek możemy liczyć.</w:t>
      </w:r>
    </w:p>
    <w:p w:rsidR="00242889" w:rsidRDefault="00242889">
      <w:pPr>
        <w:rPr>
          <w:rFonts w:ascii="Times New Roman" w:hAnsi="Times New Roman" w:cs="Times New Roman"/>
        </w:rPr>
      </w:pPr>
      <w:r w:rsidRPr="00242889">
        <w:rPr>
          <w:rFonts w:ascii="Times New Roman" w:hAnsi="Times New Roman" w:cs="Times New Roman"/>
        </w:rPr>
        <w:t xml:space="preserve"> Mając świadomość tego, co już umiemy, a co warto byłoby jeszcze poprawić, możemy dobrać również odpowiednie kursy i szkolenia, które umożliwią nam podniesienie naszej wartości na rynku pracy, a tym samym znalezienie lepszej posady.</w:t>
      </w:r>
    </w:p>
    <w:p w:rsidR="00242889" w:rsidRDefault="00242889">
      <w:pPr>
        <w:rPr>
          <w:rFonts w:ascii="Times New Roman" w:hAnsi="Times New Roman" w:cs="Times New Roman"/>
        </w:rPr>
      </w:pPr>
    </w:p>
    <w:p w:rsidR="00242889" w:rsidRDefault="00242889">
      <w:pPr>
        <w:rPr>
          <w:rFonts w:ascii="Times New Roman" w:hAnsi="Times New Roman" w:cs="Times New Roman"/>
        </w:rPr>
      </w:pPr>
    </w:p>
    <w:p w:rsidR="00242889" w:rsidRDefault="00242889" w:rsidP="00242889">
      <w:pPr>
        <w:jc w:val="center"/>
        <w:rPr>
          <w:rFonts w:ascii="Times New Roman" w:hAnsi="Times New Roman" w:cs="Times New Roman"/>
          <w:b/>
          <w:color w:val="FF0000"/>
          <w:sz w:val="28"/>
          <w:szCs w:val="28"/>
        </w:rPr>
      </w:pPr>
      <w:r w:rsidRPr="00242889">
        <w:rPr>
          <w:rFonts w:ascii="Times New Roman" w:hAnsi="Times New Roman" w:cs="Times New Roman"/>
          <w:b/>
          <w:color w:val="FF0000"/>
          <w:sz w:val="28"/>
          <w:szCs w:val="28"/>
        </w:rPr>
        <w:t>Uświadomienie sobie własnych kompetencji nie tylko pomaga dobrać właściwą ścieżkę kariery, ale pokazuje też, w czym jesteśmy dobrzy, a nad czym musimy jeszcze popracować.</w:t>
      </w:r>
    </w:p>
    <w:p w:rsidR="00756615" w:rsidRDefault="00756615" w:rsidP="00242889">
      <w:pPr>
        <w:jc w:val="center"/>
        <w:rPr>
          <w:rFonts w:ascii="Times New Roman" w:hAnsi="Times New Roman" w:cs="Times New Roman"/>
          <w:b/>
          <w:color w:val="FF0000"/>
          <w:sz w:val="28"/>
          <w:szCs w:val="28"/>
        </w:rPr>
      </w:pPr>
    </w:p>
    <w:p w:rsidR="00756615" w:rsidRDefault="00756615" w:rsidP="00242889">
      <w:pPr>
        <w:jc w:val="center"/>
        <w:rPr>
          <w:rFonts w:ascii="Times New Roman" w:hAnsi="Times New Roman" w:cs="Times New Roman"/>
          <w:b/>
          <w:color w:val="FF0000"/>
          <w:sz w:val="28"/>
          <w:szCs w:val="28"/>
        </w:rPr>
      </w:pPr>
    </w:p>
    <w:p w:rsidR="00B06045" w:rsidRDefault="00B06045" w:rsidP="00B06045">
      <w:pPr>
        <w:rPr>
          <w:rFonts w:ascii="Times New Roman" w:hAnsi="Times New Roman" w:cs="Times New Roman"/>
          <w:b/>
          <w:color w:val="FF0000"/>
          <w:sz w:val="28"/>
          <w:szCs w:val="28"/>
        </w:rPr>
      </w:pPr>
    </w:p>
    <w:p w:rsidR="00B06045" w:rsidRDefault="00B06045" w:rsidP="00B06045">
      <w:pPr>
        <w:rPr>
          <w:rFonts w:ascii="Times New Roman" w:hAnsi="Times New Roman" w:cs="Times New Roman"/>
          <w:b/>
          <w:sz w:val="28"/>
          <w:szCs w:val="28"/>
        </w:rPr>
      </w:pPr>
      <w:r>
        <w:rPr>
          <w:rFonts w:ascii="Times New Roman" w:hAnsi="Times New Roman" w:cs="Times New Roman"/>
          <w:b/>
          <w:sz w:val="28"/>
          <w:szCs w:val="28"/>
        </w:rPr>
        <w:t>I zadanie da Was…..:)</w:t>
      </w:r>
    </w:p>
    <w:p w:rsidR="00B06045" w:rsidRPr="00B06045" w:rsidRDefault="00B06045" w:rsidP="00B06045">
      <w:pPr>
        <w:rPr>
          <w:rFonts w:ascii="Times New Roman" w:hAnsi="Times New Roman" w:cs="Times New Roman"/>
          <w:b/>
          <w:sz w:val="28"/>
          <w:szCs w:val="28"/>
        </w:rPr>
      </w:pPr>
      <w:r>
        <w:rPr>
          <w:rFonts w:ascii="Times New Roman" w:hAnsi="Times New Roman" w:cs="Times New Roman"/>
          <w:b/>
          <w:sz w:val="28"/>
          <w:szCs w:val="28"/>
        </w:rPr>
        <w:t>Proszę Was o wypisanie swoich kompetencji miękkich i twardych.</w:t>
      </w:r>
    </w:p>
    <w:sectPr w:rsidR="00B06045" w:rsidRPr="00B06045" w:rsidSect="003107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B41CB0"/>
    <w:multiLevelType w:val="hybridMultilevel"/>
    <w:tmpl w:val="DF601A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2"/>
  </w:compat>
  <w:rsids>
    <w:rsidRoot w:val="00DA3A86"/>
    <w:rsid w:val="001274F6"/>
    <w:rsid w:val="00242889"/>
    <w:rsid w:val="0031078E"/>
    <w:rsid w:val="003244E7"/>
    <w:rsid w:val="004A246F"/>
    <w:rsid w:val="00756615"/>
    <w:rsid w:val="009445E0"/>
    <w:rsid w:val="00945582"/>
    <w:rsid w:val="00972988"/>
    <w:rsid w:val="00AE7BA4"/>
    <w:rsid w:val="00B06045"/>
    <w:rsid w:val="00B75D38"/>
    <w:rsid w:val="00DA3A86"/>
    <w:rsid w:val="00EA5B64"/>
    <w:rsid w:val="00F61E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_x0000_s1026"/>
        <o:r id="V:Rule2" type="connector" idref="#_x0000_s1028"/>
        <o:r id="V:Rule3" type="connector" idref="#_x0000_s1027"/>
        <o:r id="V:Rule4" type="connector" idref="#_x0000_s1030"/>
        <o:r id="V:Rule5" type="connector" idref="#_x0000_s1032"/>
        <o:r id="V:Rule6" type="connector" idref="#_x0000_s1029"/>
      </o:rules>
    </o:shapelayout>
  </w:shapeDefaults>
  <w:decimalSymbol w:val=","/>
  <w:listSeparator w:val=";"/>
  <w15:docId w15:val="{7D98735B-6B31-4A89-B038-8E1CFC085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1078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06045"/>
    <w:pPr>
      <w:ind w:left="720"/>
      <w:contextualSpacing/>
    </w:pPr>
  </w:style>
  <w:style w:type="character" w:styleId="Hipercze">
    <w:name w:val="Hyperlink"/>
    <w:basedOn w:val="Domylnaczcionkaakapitu"/>
    <w:uiPriority w:val="99"/>
    <w:unhideWhenUsed/>
    <w:rsid w:val="003244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y_uGKtRLw8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CEE24A-0A06-4501-8D45-0946401AB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Pages>
  <Words>1329</Words>
  <Characters>7975</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dc:creator>
  <cp:lastModifiedBy>Wlodzimierz Wylegala</cp:lastModifiedBy>
  <cp:revision>2</cp:revision>
  <dcterms:created xsi:type="dcterms:W3CDTF">2020-04-27T11:14:00Z</dcterms:created>
  <dcterms:modified xsi:type="dcterms:W3CDTF">2020-04-27T18:30:00Z</dcterms:modified>
</cp:coreProperties>
</file>