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.04.2020 (poniedziałek)</w:t>
      </w: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4s – Zuza P.</w:t>
      </w:r>
    </w:p>
    <w:p w:rsidR="004D10BF" w:rsidRDefault="004D10BF" w:rsidP="004D10BF">
      <w:pPr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4D10BF">
        <w:rPr>
          <w:rFonts w:ascii="Times New Roman" w:hAnsi="Times New Roman"/>
          <w:b/>
          <w:bCs/>
          <w:sz w:val="24"/>
          <w:szCs w:val="24"/>
          <w:u w:val="single"/>
        </w:rPr>
        <w:t>Eugeniusz Kwiatkowski i budowa Gdyni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.</w:t>
      </w:r>
    </w:p>
    <w:p w:rsidR="004D10BF" w:rsidRDefault="004D10BF" w:rsidP="004D10B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Notatka do zeszytu:</w:t>
      </w:r>
    </w:p>
    <w:p w:rsidR="004D10BF" w:rsidRDefault="004D10BF" w:rsidP="00033E4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356963">
        <w:rPr>
          <w:rFonts w:ascii="Times New Roman" w:hAnsi="Times New Roman"/>
          <w:b/>
          <w:bCs/>
          <w:sz w:val="24"/>
          <w:szCs w:val="24"/>
        </w:rPr>
        <w:t>Eugeniusz Kwiatkowski</w:t>
      </w:r>
      <w:r>
        <w:rPr>
          <w:rFonts w:ascii="Times New Roman" w:hAnsi="Times New Roman"/>
          <w:sz w:val="24"/>
          <w:szCs w:val="24"/>
        </w:rPr>
        <w:t xml:space="preserve"> to polityk i naukowiec, który urodził się w 1888 roku, a zmarł </w:t>
      </w:r>
      <w:r w:rsidR="00356963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w 1974 roku. Był jednym z twórców</w:t>
      </w:r>
      <w:r w:rsidR="00356963">
        <w:rPr>
          <w:rFonts w:ascii="Times New Roman" w:hAnsi="Times New Roman"/>
          <w:sz w:val="24"/>
          <w:szCs w:val="24"/>
        </w:rPr>
        <w:t xml:space="preserve"> </w:t>
      </w:r>
      <w:r w:rsidR="00356963" w:rsidRPr="00356963">
        <w:rPr>
          <w:rFonts w:ascii="Times New Roman" w:hAnsi="Times New Roman"/>
          <w:b/>
          <w:bCs/>
          <w:sz w:val="24"/>
          <w:szCs w:val="24"/>
        </w:rPr>
        <w:t>portu w Gdyni w 1921</w:t>
      </w:r>
      <w:r w:rsidR="00356963">
        <w:rPr>
          <w:rFonts w:ascii="Times New Roman" w:hAnsi="Times New Roman"/>
          <w:sz w:val="24"/>
          <w:szCs w:val="24"/>
        </w:rPr>
        <w:t xml:space="preserve"> roku i Centralnego Okręgu Przemysłowego. Dzięki działaniom Kwiatkowskiego Gdynia z małej wioski rybackiej stała się największym i najnowocześniejszym portem nad Bałtykiem.</w:t>
      </w:r>
    </w:p>
    <w:p w:rsidR="00356963" w:rsidRDefault="00356963" w:rsidP="00033E4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33E45">
        <w:rPr>
          <w:rFonts w:ascii="Times New Roman" w:hAnsi="Times New Roman"/>
          <w:b/>
          <w:bCs/>
          <w:sz w:val="24"/>
          <w:szCs w:val="24"/>
        </w:rPr>
        <w:t>Centralny Okręg Przemysłowy</w:t>
      </w:r>
      <w:r>
        <w:rPr>
          <w:rFonts w:ascii="Times New Roman" w:hAnsi="Times New Roman"/>
          <w:sz w:val="24"/>
          <w:szCs w:val="24"/>
        </w:rPr>
        <w:t xml:space="preserve"> to obszar położony w centralnej Polsce, na którym powstało wiele nowoczes</w:t>
      </w:r>
      <w:r w:rsidR="00033E45">
        <w:rPr>
          <w:rFonts w:ascii="Times New Roman" w:hAnsi="Times New Roman"/>
          <w:sz w:val="24"/>
          <w:szCs w:val="24"/>
        </w:rPr>
        <w:t>nych zakładów przemysłowych.</w:t>
      </w:r>
    </w:p>
    <w:p w:rsidR="00286D98" w:rsidRDefault="00286D98" w:rsidP="00033E45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286D98" w:rsidRPr="00286D98" w:rsidRDefault="00286D98" w:rsidP="00033E45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Spróbuj w zeszycie narysować herb Gdyni.</w:t>
      </w: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</w:p>
    <w:p w:rsidR="004D10BF" w:rsidRDefault="004D10BF" w:rsidP="004D10B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20</w:t>
      </w:r>
      <w:r>
        <w:rPr>
          <w:rFonts w:ascii="Times New Roman" w:hAnsi="Times New Roman" w:cs="Times New Roman"/>
          <w:sz w:val="24"/>
          <w:szCs w:val="24"/>
        </w:rPr>
        <w:t>.04.2020 (poniedziałek)</w:t>
      </w:r>
    </w:p>
    <w:p w:rsidR="004D10BF" w:rsidRDefault="004D10BF" w:rsidP="004D10B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5s – Bartek O i Jakub P.</w:t>
      </w:r>
    </w:p>
    <w:p w:rsidR="004D10BF" w:rsidRDefault="004D10BF" w:rsidP="004D10BF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286D98">
        <w:rPr>
          <w:rFonts w:ascii="Times New Roman" w:hAnsi="Times New Roman" w:cs="Times New Roman"/>
          <w:b/>
          <w:bCs/>
          <w:sz w:val="24"/>
          <w:szCs w:val="24"/>
          <w:u w:val="single"/>
        </w:rPr>
        <w:t>R</w:t>
      </w:r>
      <w:r w:rsidR="0012216D">
        <w:rPr>
          <w:rFonts w:ascii="Times New Roman" w:hAnsi="Times New Roman" w:cs="Times New Roman"/>
          <w:b/>
          <w:bCs/>
          <w:sz w:val="24"/>
          <w:szCs w:val="24"/>
          <w:u w:val="single"/>
        </w:rPr>
        <w:t>ozbicie dzielnicowe.</w:t>
      </w:r>
    </w:p>
    <w:p w:rsidR="00FE034C" w:rsidRPr="00FE034C" w:rsidRDefault="00FE034C" w:rsidP="00FE034C">
      <w:pPr>
        <w:pStyle w:val="NormalnyWeb"/>
        <w:spacing w:before="0" w:beforeAutospacing="0" w:after="0" w:afterAutospacing="0" w:line="276" w:lineRule="auto"/>
        <w:jc w:val="both"/>
        <w:rPr>
          <w:i/>
          <w:iCs/>
        </w:rPr>
      </w:pPr>
      <w:r>
        <w:rPr>
          <w:i/>
          <w:iCs/>
        </w:rPr>
        <w:t>Przepisz notatkę do zeszytu:</w:t>
      </w:r>
    </w:p>
    <w:p w:rsidR="00FE034C" w:rsidRDefault="00FE034C" w:rsidP="00FE034C">
      <w:pPr>
        <w:pStyle w:val="NormalnyWeb"/>
        <w:spacing w:before="0" w:beforeAutospacing="0" w:after="0" w:afterAutospacing="0" w:line="276" w:lineRule="auto"/>
        <w:jc w:val="both"/>
      </w:pPr>
      <w:r w:rsidRPr="00FE034C">
        <w:t>Statut</w:t>
      </w:r>
      <w:r>
        <w:t xml:space="preserve"> (Testament)</w:t>
      </w:r>
      <w:r w:rsidRPr="00FE034C">
        <w:t xml:space="preserve"> Bolesława Krzywoustego </w:t>
      </w:r>
      <w:r>
        <w:t>z roku</w:t>
      </w:r>
      <w:r w:rsidRPr="00FE034C">
        <w:t>1138 ustan</w:t>
      </w:r>
      <w:r>
        <w:t>a</w:t>
      </w:r>
      <w:r w:rsidRPr="00FE034C">
        <w:t>wi</w:t>
      </w:r>
      <w:r>
        <w:t>ał</w:t>
      </w:r>
      <w:r w:rsidRPr="00FE034C">
        <w:t xml:space="preserve"> </w:t>
      </w:r>
      <w:r w:rsidRPr="00FE034C">
        <w:rPr>
          <w:b/>
          <w:bCs/>
        </w:rPr>
        <w:t>zasadę senioratu</w:t>
      </w:r>
      <w:r w:rsidRPr="00FE034C">
        <w:t xml:space="preserve"> i</w:t>
      </w:r>
      <w:r w:rsidRPr="00FE034C">
        <w:rPr>
          <w:b/>
          <w:bCs/>
        </w:rPr>
        <w:t xml:space="preserve"> </w:t>
      </w:r>
      <w:r w:rsidRPr="00FE034C">
        <w:rPr>
          <w:b/>
          <w:bCs/>
        </w:rPr>
        <w:t xml:space="preserve">zasadę </w:t>
      </w:r>
      <w:r w:rsidRPr="00FE034C">
        <w:rPr>
          <w:b/>
          <w:bCs/>
        </w:rPr>
        <w:t>pryncypatu</w:t>
      </w:r>
      <w:r>
        <w:t>.</w:t>
      </w:r>
    </w:p>
    <w:p w:rsidR="00FE034C" w:rsidRDefault="00FE034C" w:rsidP="00FE034C">
      <w:pPr>
        <w:pStyle w:val="NormalnyWeb"/>
        <w:spacing w:before="0" w:beforeAutospacing="0" w:after="0" w:afterAutospacing="0" w:line="276" w:lineRule="auto"/>
        <w:jc w:val="both"/>
      </w:pPr>
      <w:r w:rsidRPr="00FE034C">
        <w:rPr>
          <w:b/>
          <w:bCs/>
        </w:rPr>
        <w:t>Z</w:t>
      </w:r>
      <w:r w:rsidRPr="00FE034C">
        <w:rPr>
          <w:b/>
          <w:bCs/>
        </w:rPr>
        <w:t>asada pryncypatu</w:t>
      </w:r>
      <w:r>
        <w:t xml:space="preserve"> </w:t>
      </w:r>
      <w:r w:rsidRPr="00FE034C">
        <w:t xml:space="preserve">polegała ona na tym, że senior = </w:t>
      </w:r>
      <w:proofErr w:type="spellStart"/>
      <w:r w:rsidRPr="00FE034C">
        <w:t>princeps</w:t>
      </w:r>
      <w:proofErr w:type="spellEnd"/>
      <w:r w:rsidRPr="00FE034C">
        <w:t xml:space="preserve"> oprócz własnej dzielnicy miał również włada</w:t>
      </w:r>
      <w:r>
        <w:t>ć</w:t>
      </w:r>
      <w:r w:rsidRPr="00FE034C">
        <w:t xml:space="preserve"> dzielnicą senioralną. Miał on władzę zwierzchnią nad całym pa</w:t>
      </w:r>
      <w:r>
        <w:t>ń</w:t>
      </w:r>
      <w:r w:rsidRPr="00FE034C">
        <w:t xml:space="preserve">stwem (wobec braci i innych krewnych) oraz znaczne uprawnienia. </w:t>
      </w:r>
    </w:p>
    <w:p w:rsidR="00FE034C" w:rsidRPr="00FE034C" w:rsidRDefault="00FE034C" w:rsidP="00FE034C">
      <w:pPr>
        <w:pStyle w:val="NormalnyWeb"/>
        <w:spacing w:before="0" w:beforeAutospacing="0" w:after="0" w:afterAutospacing="0" w:line="276" w:lineRule="auto"/>
        <w:jc w:val="both"/>
      </w:pPr>
      <w:r w:rsidRPr="00FE034C">
        <w:rPr>
          <w:b/>
          <w:bCs/>
        </w:rPr>
        <w:t>Z</w:t>
      </w:r>
      <w:r w:rsidRPr="00FE034C">
        <w:rPr>
          <w:b/>
          <w:bCs/>
        </w:rPr>
        <w:t>asada senioratu</w:t>
      </w:r>
      <w:r>
        <w:t xml:space="preserve"> </w:t>
      </w:r>
      <w:r w:rsidRPr="00FE034C">
        <w:t>polegała na tym, że seniorem każdorazowo miał zosta</w:t>
      </w:r>
      <w:r>
        <w:t>ć</w:t>
      </w:r>
      <w:r w:rsidRPr="00FE034C">
        <w:t xml:space="preserve"> najstarszy Piast (najstarszy przedstawiciel rodu). Pierwszym seniorem został najstarszy syn Bolesława Władysław.</w:t>
      </w:r>
      <w:r>
        <w:t xml:space="preserve"> </w:t>
      </w:r>
      <w:r w:rsidRPr="00FE034C">
        <w:t>Najstarszy przedstawiciel dynastii stawał się księciem seniorem, a pozostali książętami juniorami.</w:t>
      </w:r>
    </w:p>
    <w:p w:rsidR="00FE034C" w:rsidRDefault="00FE034C" w:rsidP="00FE034C">
      <w:pPr>
        <w:pStyle w:val="NormalnyWeb"/>
        <w:spacing w:before="0" w:beforeAutospacing="0" w:after="0" w:afterAutospacing="0" w:line="276" w:lineRule="auto"/>
        <w:jc w:val="both"/>
      </w:pPr>
    </w:p>
    <w:p w:rsidR="00FE672D" w:rsidRDefault="00FE672D" w:rsidP="00FE034C">
      <w:pPr>
        <w:pStyle w:val="NormalnyWeb"/>
        <w:spacing w:before="0" w:beforeAutospacing="0" w:after="0" w:afterAutospacing="0" w:line="276" w:lineRule="auto"/>
        <w:jc w:val="both"/>
      </w:pPr>
      <w:r>
        <w:t>Na mocy testamentu Bolesława Krzywoustego Polska został podzielona na dzielnice. Miało to zapobiec walkom między jego synami.</w:t>
      </w:r>
    </w:p>
    <w:p w:rsidR="00FE672D" w:rsidRDefault="00FE672D" w:rsidP="00FE034C">
      <w:pPr>
        <w:pStyle w:val="NormalnyWeb"/>
        <w:spacing w:before="0" w:beforeAutospacing="0" w:after="0" w:afterAutospacing="0" w:line="276" w:lineRule="auto"/>
        <w:jc w:val="both"/>
      </w:pPr>
      <w:r>
        <w:t>W niewiele lat później dochodzi do konfliktu</w:t>
      </w:r>
      <w:r w:rsidR="00FE034C">
        <w:t>,</w:t>
      </w:r>
      <w:r>
        <w:t xml:space="preserve"> w wyniku którego Senior musi uciekać z kraju.</w:t>
      </w:r>
      <w:r w:rsidR="00FE034C">
        <w:t xml:space="preserve"> </w:t>
      </w:r>
      <w:r>
        <w:t>Zasada senioratu trwa do roku 1180</w:t>
      </w:r>
      <w:r w:rsidR="00FE034C">
        <w:t xml:space="preserve">, </w:t>
      </w:r>
      <w:r>
        <w:t>gdy na zjeździe w Łęczycy zostaje seniorem najmło</w:t>
      </w:r>
      <w:r w:rsidR="00FE034C">
        <w:t>d</w:t>
      </w:r>
      <w:r>
        <w:t>szy syn Bolesława Krzywoustego Kazimierz Sprawiedliwy</w:t>
      </w:r>
      <w:r w:rsidR="00FE034C">
        <w:t xml:space="preserve">, </w:t>
      </w:r>
      <w:r>
        <w:t>podczas gdy żyje jego starszy brat Mieszko Stary. 47 lat później zostaje zamordowany na zjeździe w Gąsawie ostatni senior i wtedy upada ostatecznie zasada senioratu. Każde księstwo funkcjonuje osobno, ulegają</w:t>
      </w:r>
      <w:r w:rsidR="00FE034C">
        <w:t>c</w:t>
      </w:r>
      <w:r>
        <w:t xml:space="preserve"> dalszym podziałom. </w:t>
      </w: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</w:p>
    <w:p w:rsidR="00FB127D" w:rsidRDefault="00FB127D" w:rsidP="004D10BF">
      <w:pPr>
        <w:rPr>
          <w:rFonts w:ascii="Times New Roman" w:hAnsi="Times New Roman" w:cs="Times New Roman"/>
          <w:sz w:val="24"/>
          <w:szCs w:val="24"/>
        </w:rPr>
      </w:pPr>
    </w:p>
    <w:p w:rsidR="00FB127D" w:rsidRDefault="00FB127D" w:rsidP="004D10BF">
      <w:pPr>
        <w:rPr>
          <w:rFonts w:ascii="Times New Roman" w:hAnsi="Times New Roman" w:cs="Times New Roman"/>
          <w:sz w:val="24"/>
          <w:szCs w:val="24"/>
        </w:rPr>
      </w:pPr>
    </w:p>
    <w:p w:rsidR="00FB127D" w:rsidRDefault="00FB127D" w:rsidP="004D10BF">
      <w:pPr>
        <w:rPr>
          <w:rFonts w:ascii="Times New Roman" w:hAnsi="Times New Roman" w:cs="Times New Roman"/>
          <w:sz w:val="24"/>
          <w:szCs w:val="24"/>
        </w:rPr>
      </w:pPr>
    </w:p>
    <w:p w:rsidR="00FB127D" w:rsidRDefault="00FB127D" w:rsidP="004D10BF">
      <w:pPr>
        <w:rPr>
          <w:rFonts w:ascii="Times New Roman" w:hAnsi="Times New Roman" w:cs="Times New Roman"/>
          <w:sz w:val="24"/>
          <w:szCs w:val="24"/>
        </w:rPr>
      </w:pPr>
    </w:p>
    <w:p w:rsidR="00FB127D" w:rsidRDefault="00FB127D" w:rsidP="004D10BF">
      <w:pPr>
        <w:rPr>
          <w:rFonts w:ascii="Times New Roman" w:hAnsi="Times New Roman" w:cs="Times New Roman"/>
          <w:sz w:val="24"/>
          <w:szCs w:val="24"/>
        </w:rPr>
      </w:pPr>
    </w:p>
    <w:p w:rsidR="00FB127D" w:rsidRDefault="00FB127D" w:rsidP="004D10BF">
      <w:pPr>
        <w:rPr>
          <w:rFonts w:ascii="Times New Roman" w:hAnsi="Times New Roman" w:cs="Times New Roman"/>
          <w:sz w:val="24"/>
          <w:szCs w:val="24"/>
        </w:rPr>
      </w:pPr>
    </w:p>
    <w:p w:rsidR="00FB127D" w:rsidRDefault="00FB127D" w:rsidP="004D10BF">
      <w:pPr>
        <w:rPr>
          <w:rFonts w:ascii="Times New Roman" w:hAnsi="Times New Roman" w:cs="Times New Roman"/>
          <w:sz w:val="24"/>
          <w:szCs w:val="24"/>
        </w:rPr>
      </w:pPr>
    </w:p>
    <w:p w:rsidR="00FB127D" w:rsidRDefault="00FB127D" w:rsidP="004D10BF">
      <w:pPr>
        <w:rPr>
          <w:rFonts w:ascii="Times New Roman" w:hAnsi="Times New Roman" w:cs="Times New Roman"/>
          <w:sz w:val="24"/>
          <w:szCs w:val="24"/>
        </w:rPr>
      </w:pPr>
    </w:p>
    <w:p w:rsidR="00FB127D" w:rsidRDefault="00FB127D" w:rsidP="004D10BF">
      <w:pPr>
        <w:rPr>
          <w:rFonts w:ascii="Times New Roman" w:hAnsi="Times New Roman" w:cs="Times New Roman"/>
          <w:sz w:val="24"/>
          <w:szCs w:val="24"/>
        </w:rPr>
      </w:pPr>
    </w:p>
    <w:p w:rsidR="00FB127D" w:rsidRDefault="00FB127D" w:rsidP="004D10BF">
      <w:pPr>
        <w:rPr>
          <w:rFonts w:ascii="Times New Roman" w:hAnsi="Times New Roman" w:cs="Times New Roman"/>
          <w:sz w:val="24"/>
          <w:szCs w:val="24"/>
        </w:rPr>
      </w:pPr>
    </w:p>
    <w:p w:rsidR="00FB127D" w:rsidRDefault="00FB127D" w:rsidP="004D10BF">
      <w:pPr>
        <w:rPr>
          <w:rFonts w:ascii="Times New Roman" w:hAnsi="Times New Roman" w:cs="Times New Roman"/>
          <w:sz w:val="24"/>
          <w:szCs w:val="24"/>
        </w:rPr>
      </w:pPr>
    </w:p>
    <w:p w:rsidR="00FB127D" w:rsidRDefault="00FB127D" w:rsidP="004D10BF">
      <w:pPr>
        <w:rPr>
          <w:rFonts w:ascii="Times New Roman" w:hAnsi="Times New Roman" w:cs="Times New Roman"/>
          <w:sz w:val="24"/>
          <w:szCs w:val="24"/>
        </w:rPr>
      </w:pP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21</w:t>
      </w:r>
      <w:r>
        <w:rPr>
          <w:rFonts w:ascii="Times New Roman" w:hAnsi="Times New Roman" w:cs="Times New Roman"/>
          <w:sz w:val="24"/>
          <w:szCs w:val="24"/>
        </w:rPr>
        <w:t>.04.2020 (wtorek)</w:t>
      </w: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5s – Bartek O i Jakub P.</w:t>
      </w:r>
    </w:p>
    <w:p w:rsidR="00F70923" w:rsidRDefault="00F70923" w:rsidP="00F70923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F70923">
        <w:rPr>
          <w:rFonts w:ascii="Times New Roman" w:hAnsi="Times New Roman" w:cs="Times New Roman"/>
          <w:b/>
          <w:bCs/>
          <w:sz w:val="24"/>
          <w:szCs w:val="24"/>
          <w:u w:val="single"/>
        </w:rPr>
        <w:t>Skutki r</w:t>
      </w:r>
      <w:r w:rsidRPr="00F70923">
        <w:rPr>
          <w:rFonts w:ascii="Times New Roman" w:hAnsi="Times New Roman" w:cs="Times New Roman"/>
          <w:b/>
          <w:bCs/>
          <w:sz w:val="24"/>
          <w:szCs w:val="24"/>
          <w:u w:val="single"/>
        </w:rPr>
        <w:t>ozbici</w:t>
      </w:r>
      <w:r w:rsidRPr="00F7092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 </w:t>
      </w:r>
      <w:r w:rsidRPr="00F70923">
        <w:rPr>
          <w:rFonts w:ascii="Times New Roman" w:hAnsi="Times New Roman" w:cs="Times New Roman"/>
          <w:b/>
          <w:bCs/>
          <w:sz w:val="24"/>
          <w:szCs w:val="24"/>
          <w:u w:val="single"/>
        </w:rPr>
        <w:t>dzielnicowe</w:t>
      </w:r>
      <w:r w:rsidRPr="00F70923">
        <w:rPr>
          <w:rFonts w:ascii="Times New Roman" w:hAnsi="Times New Roman" w:cs="Times New Roman"/>
          <w:b/>
          <w:bCs/>
          <w:sz w:val="24"/>
          <w:szCs w:val="24"/>
          <w:u w:val="single"/>
        </w:rPr>
        <w:t>go</w:t>
      </w:r>
      <w:r w:rsidRPr="00F70923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:rsidR="00FB127D" w:rsidRPr="00FB127D" w:rsidRDefault="00FB127D" w:rsidP="00FB127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FB127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Przeczytaj poniższą notatkę i zanotuj w punktach jakie były skutki rozbicia dzielnicowego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br/>
      </w:r>
      <w:r w:rsidRPr="00FB127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w Polsce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.</w:t>
      </w:r>
    </w:p>
    <w:p w:rsidR="00FB127D" w:rsidRDefault="00FB127D" w:rsidP="00FB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B127D" w:rsidRDefault="00FE034C" w:rsidP="00FB12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03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Głównymi skutkami </w:t>
      </w:r>
      <w:hyperlink r:id="rId5" w:tooltip="inaczej rozdrobnienie feudalne, w średniowieczu etap w dziejach państw feudalnych, ... czytaj więcej" w:history="1">
        <w:r w:rsidRPr="00FE034C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rozbicia dzielnicowego</w:t>
        </w:r>
      </w:hyperlink>
      <w:r w:rsidRPr="00FE03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były straty terytorialne. W 1181 roku Pomorze Zachodnie uznaje zwierzchnictwo cesarstwa – składa hołd Fryderykowi I Barbarossie (od 1122 roku Pomorze uznawało zwierzchnictwo polskie). Urzędnicy polscy na Pomorzu Gdańskim uniezależnili się od krakowskiego księcia i samodzielnie sprawowali władzę. W 1226 roku dochodzi do </w:t>
      </w:r>
      <w:r w:rsidRPr="00FE03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nadania ziemi chełmińskiej Krzyżakom</w:t>
      </w:r>
      <w:r w:rsidRPr="00FE03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W połowie XIII wieku książę Bolesław Rogatko sprzedaje arcybiskupowi Magdeburga ziemię lubuską, przekazaną następnie (w 1249 roku) Brandenburgii. Marchia brandenburska – jedno z państewek na jakie podzielone były Niemcy rozwijała się kosztem państwa polskiego. Na pograniczu Wielkopolski i Pomorza założyli nawet </w:t>
      </w:r>
      <w:r w:rsidRPr="00FE03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Nową Marchi</w:t>
      </w:r>
      <w:r w:rsidRPr="00FE03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ę. Z jej terenów </w:t>
      </w:r>
      <w:proofErr w:type="spellStart"/>
      <w:r w:rsidRPr="00FE034C">
        <w:rPr>
          <w:rFonts w:ascii="Times New Roman" w:eastAsia="Times New Roman" w:hAnsi="Times New Roman" w:cs="Times New Roman"/>
          <w:sz w:val="24"/>
          <w:szCs w:val="24"/>
          <w:lang w:eastAsia="pl-PL"/>
        </w:rPr>
        <w:t>brandenburczycy</w:t>
      </w:r>
      <w:proofErr w:type="spellEnd"/>
      <w:r w:rsidRPr="00FE03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zaczęli najeżdżać tereny leżące na wschód od Odry. W II połowy XIII wieku Nowa Marchia zajmowała tereny na prawym brzegu Warty i Noteci, odcinając Pomorze Zachodnie od reszty Polski. </w:t>
      </w:r>
      <w:r w:rsidRPr="00FB127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Krainy takie jak Śląsk, który ciążył ku Czechom tracą więź z państwem polskim. Mimo iż władztwo Henryków śląskich – Brodatego i Pobożnego w latach 1201-1241 – powstało na zasadzie podporządkowania kilku dzielnic jednemu władcy (Brodaty władał Śląskiem, ziemią krakowską, częścią Wielkopolski, ziemią lubuską) nie dążyli oni do centralizacji władzy, a po śmierci Henryka Pobożnego w walkach pod Legnicą jego państwo rozpadło się na kilka dzielnic. Skutkiem rozbicia jest </w:t>
      </w:r>
      <w:r w:rsidRPr="00FB12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osłabienie wpływów polskich w polityce europejskiej</w:t>
      </w:r>
      <w:r w:rsidRPr="00FB12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 także wzrost znaczenia Zakonu Krzyżackiego. W latach 1308-1309 Pomorze Gdańskie zostaje zajęte przez Krzyżaków (do 1466 roku). </w:t>
      </w:r>
    </w:p>
    <w:p w:rsidR="00F70923" w:rsidRPr="00FB127D" w:rsidRDefault="00FE034C" w:rsidP="00FB12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12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Oprócz strat terytorialnych tereny polskie były wyniszczone ciągłymi </w:t>
      </w:r>
      <w:r w:rsidRPr="00FB12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wojnami domowymi</w:t>
      </w:r>
      <w:r w:rsidRPr="00FB12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toczonymi między poszczególnymi książętami piastowskimi o zwierzchnictwo nad całym polskim obszarem (na przykład wojna o Ląd pomiędzy książętami wielkopolskimi i mazowieckimi prowadząca do upadku kasztelanii). Na konfliktach traciło także możnowładztwo opowiadając się po jednej bądź drugiej stronie konfliktu. Taka sytuacja doprowadziła do </w:t>
      </w:r>
      <w:r w:rsidRPr="00FB12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anarchii feudalnej</w:t>
      </w:r>
      <w:r w:rsidRPr="00FB127D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która nie sprzyjała rozwojowi państwa</w:t>
      </w:r>
      <w:r w:rsidRPr="00FE034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</w:p>
    <w:p w:rsidR="00FB127D" w:rsidRDefault="00FB127D" w:rsidP="004D10BF">
      <w:pPr>
        <w:rPr>
          <w:rFonts w:ascii="Times New Roman" w:hAnsi="Times New Roman" w:cs="Times New Roman"/>
          <w:sz w:val="24"/>
          <w:szCs w:val="24"/>
        </w:rPr>
      </w:pPr>
    </w:p>
    <w:p w:rsidR="00FB127D" w:rsidRDefault="00FB127D" w:rsidP="004D10BF">
      <w:pPr>
        <w:rPr>
          <w:rFonts w:ascii="Times New Roman" w:hAnsi="Times New Roman" w:cs="Times New Roman"/>
          <w:sz w:val="24"/>
          <w:szCs w:val="24"/>
        </w:rPr>
      </w:pP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20</w:t>
      </w:r>
      <w:r>
        <w:rPr>
          <w:rFonts w:ascii="Times New Roman" w:hAnsi="Times New Roman" w:cs="Times New Roman"/>
          <w:sz w:val="24"/>
          <w:szCs w:val="24"/>
        </w:rPr>
        <w:t>.04.2020 (poniedziałek)</w:t>
      </w: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7s – Mikołaj S.</w:t>
      </w:r>
    </w:p>
    <w:p w:rsidR="004D10BF" w:rsidRPr="00B0753D" w:rsidRDefault="004D10BF" w:rsidP="004D10B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086273">
        <w:rPr>
          <w:rFonts w:ascii="Times New Roman" w:hAnsi="Times New Roman" w:cs="Times New Roman"/>
          <w:b/>
          <w:bCs/>
          <w:sz w:val="24"/>
          <w:szCs w:val="24"/>
          <w:u w:val="single"/>
        </w:rPr>
        <w:t>Świat po I wojnie światowej</w:t>
      </w:r>
      <w:r w:rsidRPr="00B0753D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Przeczytaj informacje z podręcznika strona 18</w:t>
      </w:r>
      <w:r w:rsidR="00086273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-1</w:t>
      </w:r>
      <w:r w:rsidR="00086273">
        <w:rPr>
          <w:rFonts w:ascii="Times New Roman" w:hAnsi="Times New Roman" w:cs="Times New Roman"/>
          <w:sz w:val="24"/>
          <w:szCs w:val="24"/>
        </w:rPr>
        <w:t>91</w:t>
      </w:r>
    </w:p>
    <w:p w:rsidR="0052648A" w:rsidRDefault="0052648A" w:rsidP="004D10BF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D600BE">
          <w:rPr>
            <w:rStyle w:val="Hipercze"/>
            <w:rFonts w:ascii="Times New Roman" w:hAnsi="Times New Roman" w:cs="Times New Roman"/>
            <w:sz w:val="24"/>
            <w:szCs w:val="24"/>
          </w:rPr>
          <w:t>https://prezi.com/jkdkvkkctod_/temat-swiat-po-i-wojnie-swiatowej/</w:t>
        </w:r>
      </w:hyperlink>
    </w:p>
    <w:p w:rsidR="004D10BF" w:rsidRPr="0052648A" w:rsidRDefault="0052648A" w:rsidP="005264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tekstu wykonaj notatkę dotyczącą sytuacji po I wojnie światowej lub skorzystaj z powyższej prezentacji i jako notatkę do zeszytu wpisz informacje z ostatniego slajdu.</w:t>
      </w:r>
    </w:p>
    <w:p w:rsidR="0052648A" w:rsidRDefault="0052648A" w:rsidP="004D10BF">
      <w:pPr>
        <w:rPr>
          <w:rFonts w:ascii="Times New Roman" w:hAnsi="Times New Roman" w:cs="Times New Roman"/>
          <w:sz w:val="24"/>
          <w:szCs w:val="24"/>
        </w:rPr>
      </w:pPr>
    </w:p>
    <w:p w:rsidR="0052648A" w:rsidRDefault="0052648A" w:rsidP="004D10BF">
      <w:pPr>
        <w:rPr>
          <w:rFonts w:ascii="Times New Roman" w:hAnsi="Times New Roman" w:cs="Times New Roman"/>
          <w:sz w:val="24"/>
          <w:szCs w:val="24"/>
        </w:rPr>
      </w:pPr>
    </w:p>
    <w:p w:rsidR="0052648A" w:rsidRDefault="0052648A" w:rsidP="004D10BF">
      <w:pPr>
        <w:rPr>
          <w:rFonts w:ascii="Times New Roman" w:hAnsi="Times New Roman" w:cs="Times New Roman"/>
          <w:sz w:val="24"/>
          <w:szCs w:val="24"/>
        </w:rPr>
      </w:pP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.04.2020 (wtorek)</w:t>
      </w: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7s – Mikołaj S.</w:t>
      </w:r>
    </w:p>
    <w:p w:rsidR="004D10BF" w:rsidRDefault="004D10BF" w:rsidP="004D10BF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086273">
        <w:rPr>
          <w:rFonts w:ascii="Times New Roman" w:hAnsi="Times New Roman" w:cs="Times New Roman"/>
          <w:b/>
          <w:bCs/>
          <w:sz w:val="24"/>
          <w:szCs w:val="24"/>
          <w:u w:val="single"/>
        </w:rPr>
        <w:t>Narodziny faszyzmu</w:t>
      </w:r>
      <w:r w:rsidR="0052648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we Włoszech</w:t>
      </w:r>
    </w:p>
    <w:p w:rsidR="0052648A" w:rsidRPr="0052648A" w:rsidRDefault="0052648A" w:rsidP="0052648A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52648A">
        <w:rPr>
          <w:rFonts w:ascii="Times New Roman" w:hAnsi="Times New Roman" w:cs="Times New Roman"/>
          <w:i/>
          <w:iCs/>
          <w:sz w:val="24"/>
          <w:szCs w:val="24"/>
        </w:rPr>
        <w:t>Prze</w:t>
      </w:r>
      <w:r w:rsidRPr="0052648A">
        <w:rPr>
          <w:rFonts w:ascii="Times New Roman" w:hAnsi="Times New Roman" w:cs="Times New Roman"/>
          <w:i/>
          <w:iCs/>
          <w:sz w:val="24"/>
          <w:szCs w:val="24"/>
        </w:rPr>
        <w:t>pisz notatkę do zeszytu i zapamiętaj, kto stał na czele włoskiego faszyzmu.</w:t>
      </w:r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t>1. Sytuacja we Włoszech po I wojnie światowej</w:t>
      </w:r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t>a. Włosi byli bardzo rozczarowani sytuacją po I wojnie światowej</w:t>
      </w:r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t>– byli niezadowoleni ze zbyt, ich zdaniem, małych zdobyczy terytorialnych</w:t>
      </w:r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t xml:space="preserve">– w kraju panował </w:t>
      </w:r>
      <w:r w:rsidRPr="0052648A">
        <w:rPr>
          <w:rStyle w:val="Pogrubienie"/>
        </w:rPr>
        <w:t>kryzys gospodarczy</w:t>
      </w:r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t xml:space="preserve">– sytuację ludności pogarszało wysokie </w:t>
      </w:r>
      <w:r w:rsidRPr="0052648A">
        <w:rPr>
          <w:rStyle w:val="Pogrubienie"/>
        </w:rPr>
        <w:t>bezrobocie</w:t>
      </w:r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t>b. na fali powojennych frustracji we Włoszech ogromną popularność zdobył faszyzm, który charakteryzował się:</w:t>
      </w:r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t xml:space="preserve">– skrajnym </w:t>
      </w:r>
      <w:hyperlink r:id="rId7" w:tgtFrame="_blank" w:history="1">
        <w:r w:rsidRPr="0052648A">
          <w:rPr>
            <w:rStyle w:val="Pogrubienie"/>
          </w:rPr>
          <w:t>nacjonalizmem</w:t>
        </w:r>
      </w:hyperlink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t xml:space="preserve">– </w:t>
      </w:r>
      <w:r w:rsidRPr="0052648A">
        <w:rPr>
          <w:rStyle w:val="Pogrubienie"/>
        </w:rPr>
        <w:t>militaryzmem</w:t>
      </w:r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t>– stosowaniem przemocy wobec własnych obywateli</w:t>
      </w:r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t>– monopolem jednej partii politycznej</w:t>
      </w:r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t xml:space="preserve">– </w:t>
      </w:r>
      <w:r w:rsidRPr="0052648A">
        <w:rPr>
          <w:rStyle w:val="Pogrubienie"/>
        </w:rPr>
        <w:t>dyktatorską</w:t>
      </w:r>
      <w:r w:rsidRPr="0052648A">
        <w:t xml:space="preserve"> formą sprawowania w władzy przez „wodza”</w:t>
      </w:r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t>–  antydemokratyzmem, antyliberalizmem i antykomunizmem</w:t>
      </w:r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t xml:space="preserve">c. we Włoszech powstała </w:t>
      </w:r>
      <w:hyperlink r:id="rId8" w:tgtFrame="_blank" w:history="1">
        <w:r w:rsidRPr="0052648A">
          <w:rPr>
            <w:rStyle w:val="Pogrubienie"/>
          </w:rPr>
          <w:t>Narodowa Partia Faszystowska</w:t>
        </w:r>
        <w:r w:rsidRPr="0052648A">
          <w:rPr>
            <w:rStyle w:val="Hipercze"/>
          </w:rPr>
          <w:t xml:space="preserve"> </w:t>
        </w:r>
      </w:hyperlink>
      <w:r w:rsidRPr="0052648A">
        <w:t>(</w:t>
      </w:r>
      <w:r w:rsidRPr="0052648A">
        <w:rPr>
          <w:rStyle w:val="Pogrubienie"/>
        </w:rPr>
        <w:t>NPF</w:t>
      </w:r>
      <w:r w:rsidRPr="0052648A">
        <w:t>)</w:t>
      </w:r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t xml:space="preserve">– NPF była partią </w:t>
      </w:r>
      <w:r w:rsidRPr="0052648A">
        <w:rPr>
          <w:rStyle w:val="Pogrubienie"/>
        </w:rPr>
        <w:t>nacjonalistyczną</w:t>
      </w:r>
      <w:r w:rsidRPr="0052648A">
        <w:t xml:space="preserve"> i </w:t>
      </w:r>
      <w:r w:rsidRPr="0052648A">
        <w:rPr>
          <w:rStyle w:val="Pogrubienie"/>
        </w:rPr>
        <w:t>wodzowską</w:t>
      </w:r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t xml:space="preserve">– na czele partii stał </w:t>
      </w:r>
      <w:hyperlink r:id="rId9" w:tgtFrame="_blank" w:history="1">
        <w:r w:rsidRPr="0052648A">
          <w:rPr>
            <w:rStyle w:val="Pogrubienie"/>
          </w:rPr>
          <w:t>Benito Mussolini</w:t>
        </w:r>
      </w:hyperlink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t>2. Przejęcie władzy przez faszystów</w:t>
      </w:r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t xml:space="preserve">a. w październiku 1922 r. we Włoszech odbył się tzw. </w:t>
      </w:r>
      <w:r w:rsidRPr="0052648A">
        <w:rPr>
          <w:rStyle w:val="Pogrubienie"/>
        </w:rPr>
        <w:t>marsz „czarnych koszul” na Rzym</w:t>
      </w:r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t xml:space="preserve">b. król powierzył urząd premiera – </w:t>
      </w:r>
      <w:r w:rsidRPr="0052648A">
        <w:rPr>
          <w:rStyle w:val="Pogrubienie"/>
        </w:rPr>
        <w:t>Benito Mussoliniemu</w:t>
      </w:r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lastRenderedPageBreak/>
        <w:t>3. Rządy faszystów we Włoszech</w:t>
      </w:r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t xml:space="preserve">a. dużym sukcesem Mussoliniego było zawarcie  </w:t>
      </w:r>
      <w:hyperlink r:id="rId10" w:tgtFrame="_blank" w:history="1">
        <w:r w:rsidRPr="0052648A">
          <w:rPr>
            <w:rStyle w:val="Pogrubienie"/>
          </w:rPr>
          <w:t>traktatów laterańskich</w:t>
        </w:r>
        <w:r w:rsidRPr="0052648A">
          <w:rPr>
            <w:rStyle w:val="Hipercze"/>
          </w:rPr>
          <w:t xml:space="preserve"> </w:t>
        </w:r>
      </w:hyperlink>
      <w:r w:rsidRPr="0052648A">
        <w:t>z papieżem Piusem XI</w:t>
      </w:r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t xml:space="preserve">b. wprowadzono </w:t>
      </w:r>
      <w:r w:rsidRPr="0052648A">
        <w:rPr>
          <w:rStyle w:val="Pogrubienie"/>
        </w:rPr>
        <w:t>system jednopartyjny</w:t>
      </w:r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t>– Narodowa Partia Faszystowska była jedyną legalnie działającą partią polityczną</w:t>
      </w:r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t>– wszystkie inne partie zostały zlikwidowane</w:t>
      </w:r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t xml:space="preserve">c. w państwie kluczową rolę odgrywały </w:t>
      </w:r>
      <w:hyperlink r:id="rId11" w:tgtFrame="_blank" w:history="1">
        <w:r w:rsidRPr="0052648A">
          <w:rPr>
            <w:rStyle w:val="Hipercze"/>
            <w:b/>
            <w:bCs/>
            <w:color w:val="auto"/>
            <w:u w:val="none"/>
          </w:rPr>
          <w:t>korporacje</w:t>
        </w:r>
      </w:hyperlink>
      <w:r w:rsidRPr="0052648A">
        <w:t xml:space="preserve"> skupiające pracodawców i pracowników</w:t>
      </w:r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t xml:space="preserve">d. </w:t>
      </w:r>
      <w:r w:rsidRPr="0052648A">
        <w:rPr>
          <w:rStyle w:val="Pogrubienie"/>
        </w:rPr>
        <w:t>Benito Mussolini</w:t>
      </w:r>
      <w:r w:rsidRPr="0052648A">
        <w:t xml:space="preserve"> ustanowił własne rządy dyktatorskie, które sprawował jako </w:t>
      </w:r>
      <w:r w:rsidRPr="0052648A">
        <w:rPr>
          <w:rStyle w:val="Pogrubienie"/>
        </w:rPr>
        <w:t>duce</w:t>
      </w:r>
      <w:r w:rsidRPr="0052648A">
        <w:t xml:space="preserve"> (wódz)</w:t>
      </w:r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t xml:space="preserve">e. na społeczeństwie wymuszano posłuszeństwo przemocą i </w:t>
      </w:r>
      <w:hyperlink r:id="rId12" w:tgtFrame="_blank" w:history="1">
        <w:r w:rsidRPr="0052648A">
          <w:rPr>
            <w:rStyle w:val="Pogrubienie"/>
          </w:rPr>
          <w:t>terrorem</w:t>
        </w:r>
      </w:hyperlink>
    </w:p>
    <w:p w:rsidR="0052648A" w:rsidRPr="0052648A" w:rsidRDefault="0052648A" w:rsidP="0052648A">
      <w:pPr>
        <w:pStyle w:val="NormalnyWeb"/>
        <w:spacing w:before="0" w:beforeAutospacing="0" w:after="0" w:afterAutospacing="0" w:line="360" w:lineRule="auto"/>
      </w:pPr>
      <w:r w:rsidRPr="0052648A">
        <w:t xml:space="preserve">f. Włochy rozpoczęły podboje terytorialne – zajęły </w:t>
      </w:r>
      <w:r w:rsidRPr="0052648A">
        <w:rPr>
          <w:rStyle w:val="Pogrubienie"/>
        </w:rPr>
        <w:t>Albanię</w:t>
      </w:r>
      <w:r w:rsidRPr="0052648A">
        <w:t xml:space="preserve"> i </w:t>
      </w:r>
      <w:r w:rsidRPr="0052648A">
        <w:rPr>
          <w:rStyle w:val="Pogrubienie"/>
        </w:rPr>
        <w:t>Etiopię</w:t>
      </w:r>
    </w:p>
    <w:p w:rsidR="004D10BF" w:rsidRPr="0052648A" w:rsidRDefault="004D10BF" w:rsidP="0052648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10BF" w:rsidRPr="0052648A" w:rsidRDefault="004D10BF" w:rsidP="0052648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10BF" w:rsidRPr="0052648A" w:rsidRDefault="004D10BF" w:rsidP="0052648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D4C9C" w:rsidRPr="0052648A" w:rsidRDefault="00CD4C9C" w:rsidP="0052648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CD4C9C" w:rsidRPr="005264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931EC"/>
    <w:multiLevelType w:val="hybridMultilevel"/>
    <w:tmpl w:val="6CB621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D7039"/>
    <w:multiLevelType w:val="hybridMultilevel"/>
    <w:tmpl w:val="6CB621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74CC1"/>
    <w:multiLevelType w:val="hybridMultilevel"/>
    <w:tmpl w:val="BBC0520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00E"/>
    <w:rsid w:val="00033E45"/>
    <w:rsid w:val="00086273"/>
    <w:rsid w:val="0012216D"/>
    <w:rsid w:val="00286D98"/>
    <w:rsid w:val="00356963"/>
    <w:rsid w:val="003D600E"/>
    <w:rsid w:val="004D10BF"/>
    <w:rsid w:val="0052648A"/>
    <w:rsid w:val="00CD4C9C"/>
    <w:rsid w:val="00F70923"/>
    <w:rsid w:val="00FB127D"/>
    <w:rsid w:val="00FE034C"/>
    <w:rsid w:val="00FE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86FA0"/>
  <w15:chartTrackingRefBased/>
  <w15:docId w15:val="{B72621CF-0B80-4DA9-9B55-E041413DD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10BF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D10B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E6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E034C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648A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526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7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historia.com.pl/70-katalog-nazw/668-narodowa-partia-faszystowsk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-historia.com.pl/68-podreczny-slowniczek-pojec-historycznych/499-nacjonalizm" TargetMode="External"/><Relationship Id="rId12" Type="http://schemas.openxmlformats.org/officeDocument/2006/relationships/hyperlink" Target="https://www.e-historia.com.pl/68-podreczny-slowniczek-pojec-historycznych/629-terro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ezi.com/jkdkvkkctod_/temat-swiat-po-i-wojnie-swiatowej/" TargetMode="External"/><Relationship Id="rId11" Type="http://schemas.openxmlformats.org/officeDocument/2006/relationships/hyperlink" Target="https://www.e-historia.com.pl/68-podreczny-slowniczek-pojec-historycznych/651-korporacjonizm" TargetMode="External"/><Relationship Id="rId5" Type="http://schemas.openxmlformats.org/officeDocument/2006/relationships/hyperlink" Target="https://historia-polski.klp.pl/sl-41.html" TargetMode="External"/><Relationship Id="rId10" Type="http://schemas.openxmlformats.org/officeDocument/2006/relationships/hyperlink" Target="https://www.e-historia.com.pl/70-katalog-nazw/671-traktaty-lateranski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-historia.com.pl/69-galeria-postaci-historycznych/643-mussolini-benit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1032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Rybarczyk</dc:creator>
  <cp:keywords/>
  <dc:description/>
  <cp:lastModifiedBy>Izabela Rybarczyk</cp:lastModifiedBy>
  <cp:revision>5</cp:revision>
  <dcterms:created xsi:type="dcterms:W3CDTF">2020-04-13T15:54:00Z</dcterms:created>
  <dcterms:modified xsi:type="dcterms:W3CDTF">2020-04-13T18:13:00Z</dcterms:modified>
</cp:coreProperties>
</file>