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F30" w:rsidRDefault="00183F30" w:rsidP="00E97E9E">
      <w:pPr>
        <w:spacing w:after="0" w:line="360" w:lineRule="auto"/>
        <w:textAlignment w:val="baseline"/>
        <w:outlineLvl w:val="0"/>
        <w:rPr>
          <w:rFonts w:ascii="Times New Roman" w:eastAsia="Times New Roman" w:hAnsi="Times New Roman" w:cs="Times New Roman"/>
          <w:bCs/>
          <w:color w:val="333333"/>
          <w:kern w:val="36"/>
          <w:sz w:val="24"/>
          <w:szCs w:val="24"/>
          <w:lang w:eastAsia="pl-PL"/>
        </w:rPr>
      </w:pPr>
      <w:r w:rsidRPr="00183F30">
        <w:rPr>
          <w:rFonts w:ascii="Times New Roman" w:eastAsia="Times New Roman" w:hAnsi="Times New Roman" w:cs="Times New Roman"/>
          <w:bCs/>
          <w:color w:val="333333"/>
          <w:kern w:val="36"/>
          <w:sz w:val="24"/>
          <w:szCs w:val="24"/>
          <w:lang w:eastAsia="pl-PL"/>
        </w:rPr>
        <w:t>Dzień dobry</w:t>
      </w:r>
      <w:r>
        <w:rPr>
          <w:rFonts w:ascii="Times New Roman" w:eastAsia="Times New Roman" w:hAnsi="Times New Roman" w:cs="Times New Roman"/>
          <w:bCs/>
          <w:color w:val="333333"/>
          <w:kern w:val="36"/>
          <w:sz w:val="24"/>
          <w:szCs w:val="24"/>
          <w:lang w:eastAsia="pl-PL"/>
        </w:rPr>
        <w:t xml:space="preserve">. </w:t>
      </w:r>
    </w:p>
    <w:p w:rsidR="00183F30" w:rsidRDefault="00183F30" w:rsidP="00E97E9E">
      <w:pPr>
        <w:spacing w:after="0" w:line="360" w:lineRule="auto"/>
        <w:textAlignment w:val="baseline"/>
        <w:outlineLvl w:val="0"/>
        <w:rPr>
          <w:rFonts w:ascii="Times New Roman" w:eastAsia="Times New Roman" w:hAnsi="Times New Roman" w:cs="Times New Roman"/>
          <w:bCs/>
          <w:color w:val="333333"/>
          <w:kern w:val="36"/>
          <w:sz w:val="24"/>
          <w:szCs w:val="24"/>
          <w:lang w:eastAsia="pl-PL"/>
        </w:rPr>
      </w:pPr>
      <w:r>
        <w:rPr>
          <w:rFonts w:ascii="Times New Roman" w:eastAsia="Times New Roman" w:hAnsi="Times New Roman" w:cs="Times New Roman"/>
          <w:bCs/>
          <w:color w:val="333333"/>
          <w:kern w:val="36"/>
          <w:sz w:val="24"/>
          <w:szCs w:val="24"/>
          <w:lang w:eastAsia="pl-PL"/>
        </w:rPr>
        <w:t>Drodzy uczniowie!</w:t>
      </w:r>
    </w:p>
    <w:p w:rsidR="00183F30" w:rsidRPr="00183F30" w:rsidRDefault="00183F30" w:rsidP="00E97E9E">
      <w:pPr>
        <w:spacing w:after="0" w:line="360" w:lineRule="auto"/>
        <w:textAlignment w:val="baseline"/>
        <w:outlineLvl w:val="0"/>
        <w:rPr>
          <w:rFonts w:ascii="Times New Roman" w:eastAsia="Times New Roman" w:hAnsi="Times New Roman" w:cs="Times New Roman"/>
          <w:bCs/>
          <w:color w:val="333333"/>
          <w:kern w:val="36"/>
          <w:sz w:val="24"/>
          <w:szCs w:val="24"/>
          <w:lang w:eastAsia="pl-PL"/>
        </w:rPr>
      </w:pPr>
      <w:r>
        <w:rPr>
          <w:rFonts w:ascii="Times New Roman" w:eastAsia="Times New Roman" w:hAnsi="Times New Roman" w:cs="Times New Roman"/>
          <w:bCs/>
          <w:color w:val="333333"/>
          <w:kern w:val="36"/>
          <w:sz w:val="24"/>
          <w:szCs w:val="24"/>
          <w:lang w:eastAsia="pl-PL"/>
        </w:rPr>
        <w:t>W drugim tygodniu zdalnego nauczania</w:t>
      </w:r>
      <w:r w:rsidR="00845FE4">
        <w:rPr>
          <w:rFonts w:ascii="Times New Roman" w:eastAsia="Times New Roman" w:hAnsi="Times New Roman" w:cs="Times New Roman"/>
          <w:bCs/>
          <w:color w:val="333333"/>
          <w:kern w:val="36"/>
          <w:sz w:val="24"/>
          <w:szCs w:val="24"/>
          <w:lang w:eastAsia="pl-PL"/>
        </w:rPr>
        <w:t xml:space="preserve"> w ramach wychowania fizycznego będziemy obcować z teorią</w:t>
      </w:r>
      <w:r w:rsidR="007433E1">
        <w:rPr>
          <w:rFonts w:ascii="Times New Roman" w:eastAsia="Times New Roman" w:hAnsi="Times New Roman" w:cs="Times New Roman"/>
          <w:bCs/>
          <w:color w:val="333333"/>
          <w:kern w:val="36"/>
          <w:sz w:val="24"/>
          <w:szCs w:val="24"/>
          <w:lang w:eastAsia="pl-PL"/>
        </w:rPr>
        <w:t xml:space="preserve"> dotyczącą naszego zdrowia</w:t>
      </w:r>
      <w:r w:rsidR="00845FE4">
        <w:rPr>
          <w:rFonts w:ascii="Times New Roman" w:eastAsia="Times New Roman" w:hAnsi="Times New Roman" w:cs="Times New Roman"/>
          <w:bCs/>
          <w:color w:val="333333"/>
          <w:kern w:val="36"/>
          <w:sz w:val="24"/>
          <w:szCs w:val="24"/>
          <w:lang w:eastAsia="pl-PL"/>
        </w:rPr>
        <w:t>. P</w:t>
      </w:r>
      <w:r>
        <w:rPr>
          <w:rFonts w:ascii="Times New Roman" w:eastAsia="Times New Roman" w:hAnsi="Times New Roman" w:cs="Times New Roman"/>
          <w:bCs/>
          <w:color w:val="333333"/>
          <w:kern w:val="36"/>
          <w:sz w:val="24"/>
          <w:szCs w:val="24"/>
          <w:lang w:eastAsia="pl-PL"/>
        </w:rPr>
        <w:t xml:space="preserve">rzesyłam Wam </w:t>
      </w:r>
      <w:r w:rsidR="00720631">
        <w:rPr>
          <w:rFonts w:ascii="Times New Roman" w:eastAsia="Times New Roman" w:hAnsi="Times New Roman" w:cs="Times New Roman"/>
          <w:bCs/>
          <w:color w:val="333333"/>
          <w:kern w:val="36"/>
          <w:sz w:val="24"/>
          <w:szCs w:val="24"/>
          <w:lang w:eastAsia="pl-PL"/>
        </w:rPr>
        <w:t>tekst</w:t>
      </w:r>
      <w:r>
        <w:rPr>
          <w:rFonts w:ascii="Times New Roman" w:eastAsia="Times New Roman" w:hAnsi="Times New Roman" w:cs="Times New Roman"/>
          <w:bCs/>
          <w:color w:val="333333"/>
          <w:kern w:val="36"/>
          <w:sz w:val="24"/>
          <w:szCs w:val="24"/>
          <w:lang w:eastAsia="pl-PL"/>
        </w:rPr>
        <w:t xml:space="preserve"> dotyczą</w:t>
      </w:r>
      <w:r w:rsidR="00A93D1A">
        <w:rPr>
          <w:rFonts w:ascii="Times New Roman" w:eastAsia="Times New Roman" w:hAnsi="Times New Roman" w:cs="Times New Roman"/>
          <w:bCs/>
          <w:color w:val="333333"/>
          <w:kern w:val="36"/>
          <w:sz w:val="24"/>
          <w:szCs w:val="24"/>
          <w:lang w:eastAsia="pl-PL"/>
        </w:rPr>
        <w:t>cy  o</w:t>
      </w:r>
      <w:r>
        <w:rPr>
          <w:rFonts w:ascii="Times New Roman" w:eastAsia="Times New Roman" w:hAnsi="Times New Roman" w:cs="Times New Roman"/>
          <w:bCs/>
          <w:color w:val="333333"/>
          <w:kern w:val="36"/>
          <w:sz w:val="24"/>
          <w:szCs w:val="24"/>
          <w:lang w:eastAsia="pl-PL"/>
        </w:rPr>
        <w:t>dporności i sposobów nabywania jej przez organizm.</w:t>
      </w:r>
      <w:r w:rsidR="00845FE4">
        <w:rPr>
          <w:rFonts w:ascii="Times New Roman" w:eastAsia="Times New Roman" w:hAnsi="Times New Roman" w:cs="Times New Roman"/>
          <w:bCs/>
          <w:color w:val="333333"/>
          <w:kern w:val="36"/>
          <w:sz w:val="24"/>
          <w:szCs w:val="24"/>
          <w:lang w:eastAsia="pl-PL"/>
        </w:rPr>
        <w:t xml:space="preserve"> </w:t>
      </w:r>
      <w:r w:rsidR="00A93D1A">
        <w:rPr>
          <w:rFonts w:ascii="Times New Roman" w:eastAsia="Times New Roman" w:hAnsi="Times New Roman" w:cs="Times New Roman"/>
          <w:bCs/>
          <w:color w:val="333333"/>
          <w:kern w:val="36"/>
          <w:sz w:val="24"/>
          <w:szCs w:val="24"/>
          <w:lang w:eastAsia="pl-PL"/>
        </w:rPr>
        <w:t xml:space="preserve">Temat jak najbardziej aktualny ze względu </w:t>
      </w:r>
      <w:r w:rsidR="0044667B">
        <w:rPr>
          <w:rFonts w:ascii="Times New Roman" w:eastAsia="Times New Roman" w:hAnsi="Times New Roman" w:cs="Times New Roman"/>
          <w:bCs/>
          <w:color w:val="333333"/>
          <w:kern w:val="36"/>
          <w:sz w:val="24"/>
          <w:szCs w:val="24"/>
          <w:lang w:eastAsia="pl-PL"/>
        </w:rPr>
        <w:t>na sytuację</w:t>
      </w:r>
      <w:r w:rsidR="00A93D1A">
        <w:rPr>
          <w:rFonts w:ascii="Times New Roman" w:eastAsia="Times New Roman" w:hAnsi="Times New Roman" w:cs="Times New Roman"/>
          <w:bCs/>
          <w:color w:val="333333"/>
          <w:kern w:val="36"/>
          <w:sz w:val="24"/>
          <w:szCs w:val="24"/>
          <w:lang w:eastAsia="pl-PL"/>
        </w:rPr>
        <w:t xml:space="preserve"> w kraju i na świecie. </w:t>
      </w:r>
      <w:r w:rsidR="00845FE4">
        <w:rPr>
          <w:rFonts w:ascii="Times New Roman" w:eastAsia="Times New Roman" w:hAnsi="Times New Roman" w:cs="Times New Roman"/>
          <w:bCs/>
          <w:color w:val="333333"/>
          <w:kern w:val="36"/>
          <w:sz w:val="24"/>
          <w:szCs w:val="24"/>
          <w:lang w:eastAsia="pl-PL"/>
        </w:rPr>
        <w:t>Proszę o przeczytanie oraz pr</w:t>
      </w:r>
      <w:r w:rsidR="00720631">
        <w:rPr>
          <w:rFonts w:ascii="Times New Roman" w:eastAsia="Times New Roman" w:hAnsi="Times New Roman" w:cs="Times New Roman"/>
          <w:bCs/>
          <w:color w:val="333333"/>
          <w:kern w:val="36"/>
          <w:sz w:val="24"/>
          <w:szCs w:val="24"/>
          <w:lang w:eastAsia="pl-PL"/>
        </w:rPr>
        <w:t>zeanalizowanie poniższego materiału</w:t>
      </w:r>
      <w:r w:rsidR="00845FE4">
        <w:rPr>
          <w:rFonts w:ascii="Times New Roman" w:eastAsia="Times New Roman" w:hAnsi="Times New Roman" w:cs="Times New Roman"/>
          <w:bCs/>
          <w:color w:val="333333"/>
          <w:kern w:val="36"/>
          <w:sz w:val="24"/>
          <w:szCs w:val="24"/>
          <w:lang w:eastAsia="pl-PL"/>
        </w:rPr>
        <w:t xml:space="preserve"> samodz</w:t>
      </w:r>
      <w:r w:rsidR="003C7E52">
        <w:rPr>
          <w:rFonts w:ascii="Times New Roman" w:eastAsia="Times New Roman" w:hAnsi="Times New Roman" w:cs="Times New Roman"/>
          <w:bCs/>
          <w:color w:val="333333"/>
          <w:kern w:val="36"/>
          <w:sz w:val="24"/>
          <w:szCs w:val="24"/>
          <w:lang w:eastAsia="pl-PL"/>
        </w:rPr>
        <w:t>ielnie lub z pomocą rodziców/</w:t>
      </w:r>
      <w:r w:rsidR="00720631">
        <w:rPr>
          <w:rFonts w:ascii="Times New Roman" w:eastAsia="Times New Roman" w:hAnsi="Times New Roman" w:cs="Times New Roman"/>
          <w:bCs/>
          <w:color w:val="333333"/>
          <w:kern w:val="36"/>
          <w:sz w:val="24"/>
          <w:szCs w:val="24"/>
          <w:lang w:eastAsia="pl-PL"/>
        </w:rPr>
        <w:t>opiekunów. W c</w:t>
      </w:r>
      <w:r w:rsidR="00845FE4">
        <w:rPr>
          <w:rFonts w:ascii="Times New Roman" w:eastAsia="Times New Roman" w:hAnsi="Times New Roman" w:cs="Times New Roman"/>
          <w:bCs/>
          <w:color w:val="333333"/>
          <w:kern w:val="36"/>
          <w:sz w:val="24"/>
          <w:szCs w:val="24"/>
          <w:lang w:eastAsia="pl-PL"/>
        </w:rPr>
        <w:t xml:space="preserve">elu sprawdzenia znajomości treści </w:t>
      </w:r>
      <w:r w:rsidR="003C7E52">
        <w:rPr>
          <w:rFonts w:ascii="Times New Roman" w:eastAsia="Times New Roman" w:hAnsi="Times New Roman" w:cs="Times New Roman"/>
          <w:bCs/>
          <w:color w:val="333333"/>
          <w:kern w:val="36"/>
          <w:sz w:val="24"/>
          <w:szCs w:val="24"/>
          <w:lang w:eastAsia="pl-PL"/>
        </w:rPr>
        <w:t xml:space="preserve">rozwiążecie w przyszłym tygodniu test. </w:t>
      </w:r>
      <w:r w:rsidR="00E97E9E">
        <w:rPr>
          <w:rFonts w:ascii="Times New Roman" w:eastAsia="Times New Roman" w:hAnsi="Times New Roman" w:cs="Times New Roman"/>
          <w:bCs/>
          <w:color w:val="333333"/>
          <w:kern w:val="36"/>
          <w:sz w:val="24"/>
          <w:szCs w:val="24"/>
          <w:lang w:eastAsia="pl-PL"/>
        </w:rPr>
        <w:t>W razie pytań proszę o kontakt.</w:t>
      </w:r>
    </w:p>
    <w:p w:rsidR="003C7E52" w:rsidRDefault="003C7E52" w:rsidP="00E97E9E">
      <w:pPr>
        <w:spacing w:line="360" w:lineRule="auto"/>
        <w:jc w:val="both"/>
        <w:rPr>
          <w:rFonts w:ascii="Times New Roman" w:hAnsi="Times New Roman" w:cs="Times New Roman"/>
          <w:b/>
          <w:color w:val="212121"/>
          <w:sz w:val="24"/>
          <w:szCs w:val="24"/>
          <w:shd w:val="clear" w:color="auto" w:fill="FFFFFF"/>
        </w:rPr>
      </w:pPr>
    </w:p>
    <w:p w:rsidR="003C7E52" w:rsidRDefault="003C7E52" w:rsidP="00E97E9E">
      <w:pPr>
        <w:spacing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Pozdrawiam Was wszystkich i życzę dużo zdrowia.</w:t>
      </w:r>
    </w:p>
    <w:p w:rsidR="003C7E52" w:rsidRPr="003C7E52" w:rsidRDefault="006D6C0A" w:rsidP="00E97E9E">
      <w:pPr>
        <w:spacing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Bartek O</w:t>
      </w:r>
      <w:r w:rsidR="003C7E52">
        <w:rPr>
          <w:rFonts w:ascii="Times New Roman" w:hAnsi="Times New Roman" w:cs="Times New Roman"/>
          <w:color w:val="212121"/>
          <w:sz w:val="24"/>
          <w:szCs w:val="24"/>
          <w:shd w:val="clear" w:color="auto" w:fill="FFFFFF"/>
        </w:rPr>
        <w:t>skaldowicz</w:t>
      </w:r>
    </w:p>
    <w:p w:rsidR="00183F30" w:rsidRDefault="00183F30" w:rsidP="00DB398C">
      <w:pPr>
        <w:spacing w:after="0" w:line="720" w:lineRule="atLeast"/>
        <w:textAlignment w:val="baseline"/>
        <w:outlineLvl w:val="0"/>
        <w:rPr>
          <w:rFonts w:ascii="Times New Roman" w:eastAsia="Times New Roman" w:hAnsi="Times New Roman" w:cs="Times New Roman"/>
          <w:b/>
          <w:bCs/>
          <w:color w:val="333333"/>
          <w:kern w:val="36"/>
          <w:sz w:val="28"/>
          <w:szCs w:val="28"/>
          <w:lang w:eastAsia="pl-PL"/>
        </w:rPr>
      </w:pPr>
      <w:bookmarkStart w:id="0" w:name="_GoBack"/>
      <w:bookmarkEnd w:id="0"/>
    </w:p>
    <w:p w:rsidR="00DB398C" w:rsidRPr="00DB398C" w:rsidRDefault="00DB398C" w:rsidP="00BB3BE0">
      <w:pPr>
        <w:spacing w:after="0" w:line="360" w:lineRule="auto"/>
        <w:textAlignment w:val="baseline"/>
        <w:outlineLvl w:val="0"/>
        <w:rPr>
          <w:rFonts w:ascii="Times New Roman" w:eastAsia="Times New Roman" w:hAnsi="Times New Roman" w:cs="Times New Roman"/>
          <w:b/>
          <w:bCs/>
          <w:color w:val="333333"/>
          <w:kern w:val="36"/>
          <w:sz w:val="28"/>
          <w:szCs w:val="28"/>
          <w:lang w:eastAsia="pl-PL"/>
        </w:rPr>
      </w:pPr>
      <w:r w:rsidRPr="00DB398C">
        <w:rPr>
          <w:rFonts w:ascii="Times New Roman" w:eastAsia="Times New Roman" w:hAnsi="Times New Roman" w:cs="Times New Roman"/>
          <w:b/>
          <w:bCs/>
          <w:color w:val="333333"/>
          <w:kern w:val="36"/>
          <w:sz w:val="28"/>
          <w:szCs w:val="28"/>
          <w:lang w:eastAsia="pl-PL"/>
        </w:rPr>
        <w:t>Sposoby na ODPORNOŚĆ: hartowanie, relaks, sen, ruch, witaminy</w:t>
      </w:r>
      <w:r w:rsidR="003C7E52">
        <w:rPr>
          <w:rStyle w:val="Odwoanieprzypisukocowego"/>
          <w:rFonts w:ascii="Times New Roman" w:eastAsia="Times New Roman" w:hAnsi="Times New Roman" w:cs="Times New Roman"/>
          <w:b/>
          <w:bCs/>
          <w:color w:val="333333"/>
          <w:kern w:val="36"/>
          <w:sz w:val="28"/>
          <w:szCs w:val="28"/>
          <w:lang w:eastAsia="pl-PL"/>
        </w:rPr>
        <w:endnoteReference w:id="1"/>
      </w:r>
    </w:p>
    <w:p w:rsidR="00B03912" w:rsidRDefault="00B03912" w:rsidP="00BB3BE0">
      <w:pPr>
        <w:spacing w:line="360" w:lineRule="auto"/>
      </w:pPr>
    </w:p>
    <w:p w:rsidR="00DB398C" w:rsidRPr="00DB398C" w:rsidRDefault="00DB398C" w:rsidP="00BB3BE0">
      <w:pPr>
        <w:pStyle w:val="lead"/>
        <w:spacing w:before="0" w:beforeAutospacing="0" w:after="600" w:afterAutospacing="0" w:line="360" w:lineRule="auto"/>
        <w:textAlignment w:val="baseline"/>
        <w:rPr>
          <w:color w:val="333333"/>
        </w:rPr>
      </w:pPr>
      <w:r w:rsidRPr="00DB398C">
        <w:rPr>
          <w:color w:val="333333"/>
        </w:rPr>
        <w:t>Aby układ odpornościowy skutecznie bronił nas przed infekcjami, trzeba o niego dbać na co dzień. Przyjrzyj się swoim przyzwyczajeniom - może warto w nich coś zmienić? Wypróbuj sposoby na wzmocnienie odporności organizmu.</w:t>
      </w:r>
    </w:p>
    <w:p w:rsidR="00DB398C" w:rsidRPr="00DB398C" w:rsidRDefault="00DB398C" w:rsidP="00BB3BE0">
      <w:pPr>
        <w:pStyle w:val="NormalnyWeb"/>
        <w:spacing w:before="0" w:beforeAutospacing="0" w:after="0" w:afterAutospacing="0" w:line="360" w:lineRule="auto"/>
        <w:textAlignment w:val="baseline"/>
        <w:rPr>
          <w:color w:val="333333"/>
        </w:rPr>
      </w:pPr>
      <w:r w:rsidRPr="00DB398C">
        <w:rPr>
          <w:color w:val="333333"/>
        </w:rPr>
        <w:t>Różne są </w:t>
      </w:r>
      <w:r w:rsidRPr="00DB398C">
        <w:rPr>
          <w:rStyle w:val="Pogrubienie"/>
          <w:color w:val="333333"/>
          <w:bdr w:val="none" w:sz="0" w:space="0" w:color="auto" w:frame="1"/>
        </w:rPr>
        <w:t>sposoby na wzmocnienie odporności</w:t>
      </w:r>
      <w:r w:rsidRPr="00DB398C">
        <w:rPr>
          <w:color w:val="333333"/>
        </w:rPr>
        <w:t> - my przedstawiamy kilka prostych, sprawdzonych i skutecznych.</w:t>
      </w:r>
    </w:p>
    <w:p w:rsidR="00DB398C" w:rsidRPr="00DB398C" w:rsidRDefault="00DB398C" w:rsidP="00BB3BE0">
      <w:pPr>
        <w:pStyle w:val="Nagwek2"/>
        <w:spacing w:before="0" w:after="120" w:line="360" w:lineRule="auto"/>
        <w:textAlignment w:val="baseline"/>
        <w:rPr>
          <w:rFonts w:ascii="Times New Roman" w:hAnsi="Times New Roman" w:cs="Times New Roman"/>
          <w:color w:val="333333"/>
          <w:sz w:val="24"/>
          <w:szCs w:val="24"/>
        </w:rPr>
      </w:pPr>
      <w:r w:rsidRPr="00DB398C">
        <w:rPr>
          <w:rFonts w:ascii="Times New Roman" w:hAnsi="Times New Roman" w:cs="Times New Roman"/>
          <w:color w:val="333333"/>
          <w:sz w:val="24"/>
          <w:szCs w:val="24"/>
        </w:rPr>
        <w:t>Hartowanie wzmacnia odporność organizmu</w:t>
      </w:r>
    </w:p>
    <w:p w:rsidR="00DB398C" w:rsidRPr="00DB398C" w:rsidRDefault="00DB398C" w:rsidP="00BB3BE0">
      <w:pPr>
        <w:pStyle w:val="NormalnyWeb"/>
        <w:spacing w:before="0" w:beforeAutospacing="0" w:after="0" w:afterAutospacing="0" w:line="360" w:lineRule="auto"/>
        <w:textAlignment w:val="baseline"/>
        <w:rPr>
          <w:color w:val="333333"/>
        </w:rPr>
      </w:pPr>
      <w:r w:rsidRPr="00DB398C">
        <w:rPr>
          <w:rStyle w:val="Pogrubienie"/>
          <w:color w:val="333333"/>
          <w:bdr w:val="none" w:sz="0" w:space="0" w:color="auto" w:frame="1"/>
        </w:rPr>
        <w:t>Hartowanie</w:t>
      </w:r>
      <w:r w:rsidRPr="00DB398C">
        <w:rPr>
          <w:color w:val="333333"/>
        </w:rPr>
        <w:t xml:space="preserve"> organizmu to proces podobny do procesu hartowania stali, polegającego na gwałtownym ochłodzeniu rozgrzanego do białości metalu. Krótkotrwałe ochłodzenie ciała również zwiększa jego wytrzymałość i pobudza układ odpornościowy do działania. Codzienne hartowanie sprawia, że organizm uczy się szybko reagować na zmieniające się warunki środowiska, m.in. temperaturę i obecność drobnoustrojów. Takie wyćwiczenie układu odpornościowego lekarze nazywają podwyższoną odpornością ogólną. Najprostszym sposobem jest naprzemienny prysznic. Zacznĳ od polewania się ciepłą wodą, potem stopniowo schładzaj, aż będzie zimna. Powtórz kilka razy. Dobre efekty przynosi chodzenie boso po mieszkaniu. Zacznĳ od kilku minut i stopniowo przedłużaj ten czas (do momentu, </w:t>
      </w:r>
      <w:r w:rsidRPr="00DB398C">
        <w:rPr>
          <w:color w:val="333333"/>
        </w:rPr>
        <w:lastRenderedPageBreak/>
        <w:t>kiedy poczujesz napływające do nóg przyjemne ciepło). Nie siedź jednak bez ruchu z bosymi stopami, bo wtedy zamiast podnieść swą odporność, nabawisz się kataru. Staraj się jak najczęściej chodzić boso po trawie, kamieniach. Możesz brodzić w zimnej wodzie, nawet biegać po śniegu (jak oswoisz się z zimnem przez domowe zabiegi). Hartuj organizm stopniowo, ale systematycznie – po kilku dniach przerwy odporność się zmniejsza.</w:t>
      </w:r>
    </w:p>
    <w:p w:rsidR="00DB398C" w:rsidRPr="00DB398C" w:rsidRDefault="00DB398C" w:rsidP="00BB3BE0">
      <w:pPr>
        <w:pStyle w:val="Nagwek2"/>
        <w:spacing w:before="0" w:after="120" w:line="360" w:lineRule="auto"/>
        <w:textAlignment w:val="baseline"/>
        <w:rPr>
          <w:rFonts w:ascii="Times New Roman" w:hAnsi="Times New Roman" w:cs="Times New Roman"/>
          <w:color w:val="333333"/>
          <w:sz w:val="24"/>
          <w:szCs w:val="24"/>
        </w:rPr>
      </w:pPr>
      <w:r w:rsidRPr="00DB398C">
        <w:rPr>
          <w:rFonts w:ascii="Times New Roman" w:hAnsi="Times New Roman" w:cs="Times New Roman"/>
          <w:color w:val="333333"/>
          <w:sz w:val="24"/>
          <w:szCs w:val="24"/>
        </w:rPr>
        <w:t>Sposoby na odporność: relaks i sen</w:t>
      </w:r>
    </w:p>
    <w:p w:rsidR="00DB398C" w:rsidRPr="00DB398C" w:rsidRDefault="00DB398C" w:rsidP="00BB3BE0">
      <w:pPr>
        <w:pStyle w:val="NormalnyWeb"/>
        <w:spacing w:before="0" w:beforeAutospacing="0" w:after="360" w:afterAutospacing="0" w:line="360" w:lineRule="auto"/>
        <w:textAlignment w:val="baseline"/>
        <w:rPr>
          <w:color w:val="333333"/>
        </w:rPr>
      </w:pPr>
      <w:r w:rsidRPr="00DB398C">
        <w:rPr>
          <w:color w:val="333333"/>
        </w:rPr>
        <w:t>Musisz przyjrzeć się temu, jak spędzasz dzień, ile czasu poświęcasz na pracę i robienie kariery, ile dla rodziny, na przyjemności. Staraj się planować zajęcia tak, żeby codziennie znaleźć czas dla siebie. Wybierz się z rodziną na basen czy na wycieczkę za miasto, wyjdź z przyjaciółmi na kręgle, na kolację. Naukowcy twierdzą, że takie małe przyjemności w grupie zwiększają odporność organizmu na 2 dni. Ważnym elementem odpoczynku jest zdrowy sen. Układ odpornościowy podlega rytmowi dobowemu wyznaczonemu przez dzień i noc. Osoby, które zarywają noce, są podatniejsze na infekcje.</w:t>
      </w:r>
    </w:p>
    <w:p w:rsidR="00DB398C" w:rsidRPr="00DB398C" w:rsidRDefault="00DB398C" w:rsidP="00BB3BE0">
      <w:pPr>
        <w:pStyle w:val="Nagwek2"/>
        <w:spacing w:before="0" w:after="120" w:line="360" w:lineRule="auto"/>
        <w:textAlignment w:val="baseline"/>
        <w:rPr>
          <w:rFonts w:ascii="Times New Roman" w:hAnsi="Times New Roman" w:cs="Times New Roman"/>
          <w:color w:val="333333"/>
          <w:sz w:val="24"/>
          <w:szCs w:val="24"/>
        </w:rPr>
      </w:pPr>
      <w:r w:rsidRPr="00DB398C">
        <w:rPr>
          <w:rFonts w:ascii="Times New Roman" w:hAnsi="Times New Roman" w:cs="Times New Roman"/>
          <w:color w:val="333333"/>
          <w:sz w:val="24"/>
          <w:szCs w:val="24"/>
        </w:rPr>
        <w:t>Ruch na świeżym powietrzu poprawia odporność</w:t>
      </w:r>
    </w:p>
    <w:p w:rsidR="00DB398C" w:rsidRPr="00DB398C" w:rsidRDefault="00DB398C" w:rsidP="00BB3BE0">
      <w:pPr>
        <w:pStyle w:val="NormalnyWeb"/>
        <w:spacing w:before="0" w:beforeAutospacing="0" w:after="360" w:afterAutospacing="0" w:line="360" w:lineRule="auto"/>
        <w:textAlignment w:val="baseline"/>
        <w:rPr>
          <w:color w:val="333333"/>
        </w:rPr>
      </w:pPr>
      <w:r w:rsidRPr="00DB398C">
        <w:rPr>
          <w:color w:val="333333"/>
        </w:rPr>
        <w:t>Regularny ruch, zwłaszcza na powietrzu, pobudza układ odpornościowy do produkcji białych ciałek krwi, zwiększa zdolność limfocytów do podziału w odpowiedzi na wtargnięcie do organizmu chorobotwórczych drobnoustrojów oraz wspomaga proces termoregulacji, który jest podstawą hartowania. Najprostszą formą aktywności jest spacer, pod warunkiem że spaceruje się 4–5 razy w tygodniu przynajmniej przez pół godziny. Nie zasłaniaj się brakiem czasu, zawsze możesz maszerować choćby w drodze do pracy. Ubieraj się odpowiednio do pogody – oziębianie, tak jak przegrzanie, osłabia odporność. Włącz na stałe do harmonogramu ulubiony sport – pływaj, graj w tenisa, chodź do siłowni, na tańce (nic tak nie pobudza układu immunologicznego jak ognista rumba). Ale nie przesadzaj! Zbyt intensywny trening działa odwrotnie – zwiększa uwalnianie hormonów stresowych, obniżając odporność. Efekt ten jest najsilniejszy w ciągu 6 godzin po wysiłku i wtedy jesteśmy najbardziej narażeni na infekcje.</w:t>
      </w:r>
    </w:p>
    <w:p w:rsidR="00DB398C" w:rsidRPr="00DB398C" w:rsidRDefault="00DB398C" w:rsidP="00BB3BE0">
      <w:pPr>
        <w:pStyle w:val="Nagwek2"/>
        <w:spacing w:before="0" w:after="120" w:line="360" w:lineRule="auto"/>
        <w:textAlignment w:val="baseline"/>
        <w:rPr>
          <w:rFonts w:ascii="Times New Roman" w:hAnsi="Times New Roman" w:cs="Times New Roman"/>
          <w:color w:val="333333"/>
          <w:sz w:val="24"/>
          <w:szCs w:val="24"/>
        </w:rPr>
      </w:pPr>
      <w:r w:rsidRPr="00DB398C">
        <w:rPr>
          <w:rFonts w:ascii="Times New Roman" w:hAnsi="Times New Roman" w:cs="Times New Roman"/>
          <w:color w:val="333333"/>
          <w:sz w:val="24"/>
          <w:szCs w:val="24"/>
        </w:rPr>
        <w:t>Mniej stresu - lepsza odporność</w:t>
      </w:r>
    </w:p>
    <w:p w:rsidR="00DB398C" w:rsidRPr="00DB398C" w:rsidRDefault="00DB398C" w:rsidP="00BB3BE0">
      <w:pPr>
        <w:pStyle w:val="NormalnyWeb"/>
        <w:spacing w:before="0" w:beforeAutospacing="0" w:after="360" w:afterAutospacing="0" w:line="360" w:lineRule="auto"/>
        <w:textAlignment w:val="baseline"/>
        <w:rPr>
          <w:color w:val="333333"/>
        </w:rPr>
      </w:pPr>
      <w:r w:rsidRPr="00DB398C">
        <w:rPr>
          <w:color w:val="333333"/>
        </w:rPr>
        <w:t xml:space="preserve">Aby stres przestał być wrogiem, trzeba nad nim zapanować. Poznać siebie i to, co wywołuje napięcie oraz jak reagujemy na trudne sytuacje. Potem w miarę możliwości zmniejszyć obszar zmartwień w swoim życiu i zmienić zachowanie. Wieczorem wypisz na kartce stresujące sytuacje z całego dnia i określ swoje uczucia, które im towarzyszyły, np. złość, niepokój. W </w:t>
      </w:r>
      <w:r w:rsidRPr="00DB398C">
        <w:rPr>
          <w:color w:val="333333"/>
        </w:rPr>
        <w:lastRenderedPageBreak/>
        <w:t>ten sposób rozładujesz stresujący bagażnik. Nie dopuszczaj do tego, żeby stres się kumulował. Wygadanie się przed przyjaciółką przyniesie odprężenie. Ciepła kąpiel lub masaż rozluźnią mięśnie i pozwolą pozbyć się nadmiaru hormonów stresowych. Znajdź czas dla przyjaciół, bo jak wykazują badania, system odpornościowy osób towarzyskich funkcjonuje 20 proc. lepiej niż odludków. Wnieś więcej optymizmu do swojego życia. Przypominaj sobie zabawne sytuacje, spotykaj się z pogodnymi ludźmi, obejrzyj komedię. Śmiech wyzwala pozytywne emocje, które zwiększają produkcję komórek odpornościowych i endorfin, naturalnych substancji przeciwzapalnych.</w:t>
      </w:r>
    </w:p>
    <w:p w:rsidR="00DB398C" w:rsidRPr="00DB398C" w:rsidRDefault="00DB398C" w:rsidP="00BB3BE0">
      <w:pPr>
        <w:pStyle w:val="Nagwek2"/>
        <w:spacing w:before="0" w:after="120" w:line="360" w:lineRule="auto"/>
        <w:textAlignment w:val="baseline"/>
        <w:rPr>
          <w:rFonts w:ascii="Times New Roman" w:hAnsi="Times New Roman" w:cs="Times New Roman"/>
          <w:color w:val="333333"/>
          <w:sz w:val="24"/>
          <w:szCs w:val="24"/>
        </w:rPr>
      </w:pPr>
      <w:r w:rsidRPr="00DB398C">
        <w:rPr>
          <w:rFonts w:ascii="Times New Roman" w:hAnsi="Times New Roman" w:cs="Times New Roman"/>
          <w:color w:val="333333"/>
          <w:sz w:val="24"/>
          <w:szCs w:val="24"/>
        </w:rPr>
        <w:t>Naturalne witaminy na odporność</w:t>
      </w:r>
    </w:p>
    <w:p w:rsidR="00DB398C" w:rsidRPr="00DB398C" w:rsidRDefault="00DB398C" w:rsidP="00BB3BE0">
      <w:pPr>
        <w:pStyle w:val="NormalnyWeb"/>
        <w:spacing w:before="0" w:beforeAutospacing="0" w:after="360" w:afterAutospacing="0" w:line="360" w:lineRule="auto"/>
        <w:textAlignment w:val="baseline"/>
        <w:rPr>
          <w:color w:val="333333"/>
        </w:rPr>
      </w:pPr>
      <w:r w:rsidRPr="00DB398C">
        <w:rPr>
          <w:color w:val="333333"/>
        </w:rPr>
        <w:t>Aby system odpornościowy mógł pracować na pełnych obrotach, musisz dostarczyć mu witamin i minerałów. Ich skarbnicą są warzywa i owoce, więc dodawaj je do każdego posiłku. Najważniejsza jest witamina C – pobudza produkcję interferonu, białka, które pomaga rozprawić się z zarazkami (cytrusy, brokuły, natka, porzeczki). Tak jak witamina E (oleje roślinne, ciemne pieczywo) i beta-karoten (marchew, morele) neutralizuje wolne rodniki. Witamina A (wątroba, jajka, masło) utrzymuje w dobrym stanie błonę śluzową oraz zwiększa liczbę komórek odpornościowych. Witaminy B (banany, awokado, mięso, ryby, nabiał, produkty pełnoziarniste) biorą udział w produkcji substancji niezbędnych do wzmocnienia obrony. Potrzebujesz żelaza (wątroba, mięso, fasola, brokuły, szpinak), selenu i cynku (pestki dyni, pieczywo razowe, podroby, kasza gryczana, wątróbka). Przynajmniej 2 razy w tygodniu jadaj ryby. Włącz do diety miód, cebulę, czosnek, kiełki, pĳ owocowe herbatki. Codziennie sięgaj po fermentowane produkty mleczne zawierające probiotyki.</w:t>
      </w:r>
    </w:p>
    <w:p w:rsidR="00DB398C" w:rsidRDefault="00DB398C" w:rsidP="00BB3BE0">
      <w:pPr>
        <w:spacing w:line="360" w:lineRule="auto"/>
      </w:pPr>
    </w:p>
    <w:sectPr w:rsidR="00DB398C" w:rsidSect="00B039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AAB" w:rsidRDefault="00AB7AAB" w:rsidP="00720631">
      <w:pPr>
        <w:spacing w:after="0" w:line="240" w:lineRule="auto"/>
      </w:pPr>
      <w:r>
        <w:separator/>
      </w:r>
    </w:p>
  </w:endnote>
  <w:endnote w:type="continuationSeparator" w:id="0">
    <w:p w:rsidR="00AB7AAB" w:rsidRDefault="00AB7AAB" w:rsidP="00720631">
      <w:pPr>
        <w:spacing w:after="0" w:line="240" w:lineRule="auto"/>
      </w:pPr>
      <w:r>
        <w:continuationSeparator/>
      </w:r>
    </w:p>
  </w:endnote>
  <w:endnote w:id="1">
    <w:p w:rsidR="003C7E52" w:rsidRDefault="003C7E52">
      <w:pPr>
        <w:pStyle w:val="Tekstprzypisukocowego"/>
      </w:pPr>
      <w:r>
        <w:rPr>
          <w:rStyle w:val="Odwoanieprzypisukocowego"/>
        </w:rPr>
        <w:endnoteRef/>
      </w:r>
      <w:r>
        <w:t xml:space="preserve"> </w:t>
      </w:r>
      <w:hyperlink r:id="rId1" w:history="1">
        <w:r>
          <w:rPr>
            <w:rStyle w:val="Hipercze"/>
          </w:rPr>
          <w:t>https://www.poradnikzdrowie.pl/zdrowie/uklad-odpornosciowy/sposoby-na-odpornosc-hartowanie-relaks-sen-ruch-witaminy-aa-p8Fj-nu1N-4RGf.html</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AAB" w:rsidRDefault="00AB7AAB" w:rsidP="00720631">
      <w:pPr>
        <w:spacing w:after="0" w:line="240" w:lineRule="auto"/>
      </w:pPr>
      <w:r>
        <w:separator/>
      </w:r>
    </w:p>
  </w:footnote>
  <w:footnote w:type="continuationSeparator" w:id="0">
    <w:p w:rsidR="00AB7AAB" w:rsidRDefault="00AB7AAB" w:rsidP="007206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B398C"/>
    <w:rsid w:val="00020662"/>
    <w:rsid w:val="000C2193"/>
    <w:rsid w:val="00183F30"/>
    <w:rsid w:val="001F50DD"/>
    <w:rsid w:val="00231A97"/>
    <w:rsid w:val="00235EFB"/>
    <w:rsid w:val="00256476"/>
    <w:rsid w:val="0036603B"/>
    <w:rsid w:val="003C7E52"/>
    <w:rsid w:val="0044667B"/>
    <w:rsid w:val="004E5377"/>
    <w:rsid w:val="00631DB5"/>
    <w:rsid w:val="006D6C0A"/>
    <w:rsid w:val="00720631"/>
    <w:rsid w:val="007433E1"/>
    <w:rsid w:val="00845FE4"/>
    <w:rsid w:val="00893985"/>
    <w:rsid w:val="008946C4"/>
    <w:rsid w:val="009246D3"/>
    <w:rsid w:val="009D1273"/>
    <w:rsid w:val="009E6C42"/>
    <w:rsid w:val="009E6EF8"/>
    <w:rsid w:val="00A93D1A"/>
    <w:rsid w:val="00AA5425"/>
    <w:rsid w:val="00AB76D9"/>
    <w:rsid w:val="00AB7AAB"/>
    <w:rsid w:val="00B03912"/>
    <w:rsid w:val="00B11B84"/>
    <w:rsid w:val="00B325F4"/>
    <w:rsid w:val="00B66E34"/>
    <w:rsid w:val="00BB3BE0"/>
    <w:rsid w:val="00BB69AA"/>
    <w:rsid w:val="00BC554B"/>
    <w:rsid w:val="00C96DAD"/>
    <w:rsid w:val="00D03CD5"/>
    <w:rsid w:val="00DB398C"/>
    <w:rsid w:val="00E97E9E"/>
    <w:rsid w:val="00F26D3E"/>
    <w:rsid w:val="00F52B85"/>
    <w:rsid w:val="00F538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190FFF-E9D9-4C28-A217-6DDEAEF8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03912"/>
  </w:style>
  <w:style w:type="paragraph" w:styleId="Nagwek1">
    <w:name w:val="heading 1"/>
    <w:basedOn w:val="Normalny"/>
    <w:link w:val="Nagwek1Znak"/>
    <w:uiPriority w:val="9"/>
    <w:qFormat/>
    <w:rsid w:val="00DB39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DB39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B398C"/>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semiHidden/>
    <w:rsid w:val="00DB398C"/>
    <w:rPr>
      <w:rFonts w:asciiTheme="majorHAnsi" w:eastAsiaTheme="majorEastAsia" w:hAnsiTheme="majorHAnsi" w:cstheme="majorBidi"/>
      <w:b/>
      <w:bCs/>
      <w:color w:val="4F81BD" w:themeColor="accent1"/>
      <w:sz w:val="26"/>
      <w:szCs w:val="26"/>
    </w:rPr>
  </w:style>
  <w:style w:type="paragraph" w:customStyle="1" w:styleId="lead">
    <w:name w:val="lead"/>
    <w:basedOn w:val="Normalny"/>
    <w:rsid w:val="00DB398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DB398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B398C"/>
    <w:rPr>
      <w:b/>
      <w:bCs/>
    </w:rPr>
  </w:style>
  <w:style w:type="paragraph" w:styleId="Tekstprzypisudolnego">
    <w:name w:val="footnote text"/>
    <w:basedOn w:val="Normalny"/>
    <w:link w:val="TekstprzypisudolnegoZnak"/>
    <w:uiPriority w:val="99"/>
    <w:semiHidden/>
    <w:unhideWhenUsed/>
    <w:rsid w:val="0072063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20631"/>
    <w:rPr>
      <w:sz w:val="20"/>
      <w:szCs w:val="20"/>
    </w:rPr>
  </w:style>
  <w:style w:type="character" w:styleId="Odwoanieprzypisudolnego">
    <w:name w:val="footnote reference"/>
    <w:basedOn w:val="Domylnaczcionkaakapitu"/>
    <w:uiPriority w:val="99"/>
    <w:semiHidden/>
    <w:unhideWhenUsed/>
    <w:rsid w:val="00720631"/>
    <w:rPr>
      <w:vertAlign w:val="superscript"/>
    </w:rPr>
  </w:style>
  <w:style w:type="paragraph" w:styleId="Tekstprzypisukocowego">
    <w:name w:val="endnote text"/>
    <w:basedOn w:val="Normalny"/>
    <w:link w:val="TekstprzypisukocowegoZnak"/>
    <w:uiPriority w:val="99"/>
    <w:semiHidden/>
    <w:unhideWhenUsed/>
    <w:rsid w:val="003C7E5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C7E52"/>
    <w:rPr>
      <w:sz w:val="20"/>
      <w:szCs w:val="20"/>
    </w:rPr>
  </w:style>
  <w:style w:type="character" w:styleId="Odwoanieprzypisukocowego">
    <w:name w:val="endnote reference"/>
    <w:basedOn w:val="Domylnaczcionkaakapitu"/>
    <w:uiPriority w:val="99"/>
    <w:semiHidden/>
    <w:unhideWhenUsed/>
    <w:rsid w:val="003C7E52"/>
    <w:rPr>
      <w:vertAlign w:val="superscript"/>
    </w:rPr>
  </w:style>
  <w:style w:type="character" w:styleId="Hipercze">
    <w:name w:val="Hyperlink"/>
    <w:basedOn w:val="Domylnaczcionkaakapitu"/>
    <w:uiPriority w:val="99"/>
    <w:semiHidden/>
    <w:unhideWhenUsed/>
    <w:rsid w:val="003C7E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510476">
      <w:bodyDiv w:val="1"/>
      <w:marLeft w:val="0"/>
      <w:marRight w:val="0"/>
      <w:marTop w:val="0"/>
      <w:marBottom w:val="0"/>
      <w:divBdr>
        <w:top w:val="none" w:sz="0" w:space="0" w:color="auto"/>
        <w:left w:val="none" w:sz="0" w:space="0" w:color="auto"/>
        <w:bottom w:val="none" w:sz="0" w:space="0" w:color="auto"/>
        <w:right w:val="none" w:sz="0" w:space="0" w:color="auto"/>
      </w:divBdr>
    </w:div>
    <w:div w:id="1112436298">
      <w:bodyDiv w:val="1"/>
      <w:marLeft w:val="0"/>
      <w:marRight w:val="0"/>
      <w:marTop w:val="0"/>
      <w:marBottom w:val="0"/>
      <w:divBdr>
        <w:top w:val="none" w:sz="0" w:space="0" w:color="auto"/>
        <w:left w:val="none" w:sz="0" w:space="0" w:color="auto"/>
        <w:bottom w:val="none" w:sz="0" w:space="0" w:color="auto"/>
        <w:right w:val="none" w:sz="0" w:space="0" w:color="auto"/>
      </w:divBdr>
    </w:div>
    <w:div w:id="12745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1" Type="http://schemas.openxmlformats.org/officeDocument/2006/relationships/hyperlink" Target="https://www.poradnikzdrowie.pl/zdrowie/uklad-odpornosciowy/sposoby-na-odpornosc-hartowanie-relaks-sen-ruch-witaminy-aa-p8Fj-nu1N-4RGf.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24EBA1-DC69-41CF-9FD5-3E15E7613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Pages>
  <Words>850</Words>
  <Characters>5104</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Wlodzimierz Wylegala</cp:lastModifiedBy>
  <cp:revision>21</cp:revision>
  <dcterms:created xsi:type="dcterms:W3CDTF">2020-03-23T11:59:00Z</dcterms:created>
  <dcterms:modified xsi:type="dcterms:W3CDTF">2020-03-24T18:44:00Z</dcterms:modified>
</cp:coreProperties>
</file>