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1B" w:rsidRPr="00B9031B" w:rsidRDefault="00B9031B" w:rsidP="00B903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31B"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 w:rsidRPr="00B9031B">
        <w:rPr>
          <w:rFonts w:ascii="Times New Roman" w:hAnsi="Times New Roman" w:cs="Times New Roman"/>
          <w:b/>
          <w:sz w:val="24"/>
          <w:szCs w:val="24"/>
        </w:rPr>
        <w:t xml:space="preserve"> – 10 kwietnia 2020r.</w:t>
      </w:r>
    </w:p>
    <w:p w:rsidR="002B6284" w:rsidRPr="0008262B" w:rsidRDefault="0008262B" w:rsidP="000826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7</w:t>
      </w:r>
    </w:p>
    <w:p w:rsidR="0008262B" w:rsidRDefault="0008262B" w:rsidP="0008262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031B">
        <w:rPr>
          <w:rFonts w:ascii="Times New Roman" w:hAnsi="Times New Roman" w:cs="Times New Roman"/>
          <w:sz w:val="24"/>
          <w:szCs w:val="24"/>
        </w:rPr>
        <w:t>W zeszycie zapisz temat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B9031B">
        <w:rPr>
          <w:rFonts w:ascii="Times New Roman" w:hAnsi="Times New Roman" w:cs="Times New Roman"/>
          <w:sz w:val="24"/>
          <w:szCs w:val="24"/>
        </w:rPr>
        <w:t xml:space="preserve"> lekcji: RODZAJE ROZTWORÓW</w:t>
      </w:r>
      <w:r>
        <w:rPr>
          <w:rFonts w:ascii="Times New Roman" w:hAnsi="Times New Roman" w:cs="Times New Roman"/>
          <w:sz w:val="24"/>
          <w:szCs w:val="24"/>
        </w:rPr>
        <w:t>. ROZPUSZCZALNOŚĆ SUBSTANCJI W WODZIE.</w:t>
      </w:r>
    </w:p>
    <w:p w:rsidR="0008262B" w:rsidRDefault="0008262B" w:rsidP="0008262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Przypomnij sobie (z lekcji o mieszaninach) co to jest roztwór?</w:t>
      </w:r>
    </w:p>
    <w:p w:rsidR="0008262B" w:rsidRDefault="0008262B" w:rsidP="000826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Zapisz w zeszycie z czego składa się roztwór? Możesz narysować.</w:t>
      </w:r>
    </w:p>
    <w:p w:rsidR="0008262B" w:rsidRDefault="0008262B" w:rsidP="0008262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Przygotuj 3 mieszaniny:</w:t>
      </w:r>
    </w:p>
    <w:p w:rsidR="0008262B" w:rsidRDefault="0008262B" w:rsidP="0008262B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woda + sól kuchenna</w:t>
      </w:r>
    </w:p>
    <w:p w:rsidR="0008262B" w:rsidRDefault="0008262B" w:rsidP="0008262B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woda + białko jaja kurzego</w:t>
      </w:r>
    </w:p>
    <w:p w:rsidR="0008262B" w:rsidRDefault="0008262B" w:rsidP="0008262B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woda + mąka</w:t>
      </w:r>
    </w:p>
    <w:p w:rsidR="0008262B" w:rsidRDefault="0008262B" w:rsidP="0008262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podręcznika str. 174-175 spróbuj dopasować do przygotowanych mieszanin nazwy: ZAWIESINA, ROZTWÓR WŁAŚCIWY, KOLOID.</w:t>
      </w:r>
    </w:p>
    <w:p w:rsidR="0008262B" w:rsidRDefault="0008262B" w:rsidP="0008262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Obserwacje zapisz w zeszycie.</w:t>
      </w:r>
    </w:p>
    <w:p w:rsidR="0008262B" w:rsidRDefault="0008262B" w:rsidP="0008262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Korzystając z podręcznika str. 177 – 183 wyjaśnij pojęcia:</w:t>
      </w:r>
    </w:p>
    <w:p w:rsidR="0008262B" w:rsidRDefault="0008262B" w:rsidP="0008262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Rozpuszczalność</w:t>
      </w:r>
    </w:p>
    <w:p w:rsidR="0008262B" w:rsidRDefault="0008262B" w:rsidP="0008262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Roztwór nasycony</w:t>
      </w:r>
    </w:p>
    <w:p w:rsidR="0008262B" w:rsidRDefault="0008262B" w:rsidP="0008262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Krzywa rozpuszczalności</w:t>
      </w:r>
    </w:p>
    <w:p w:rsidR="0008262B" w:rsidRPr="00BB330F" w:rsidRDefault="0008262B" w:rsidP="0008262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Zapoznaj się z krzywymi rozpuszczalności zamieszczonymi na str. 178 i 179 </w:t>
      </w:r>
      <w:r>
        <w:rPr>
          <w:rFonts w:ascii="Times New Roman" w:hAnsi="Times New Roman" w:cs="Times New Roman"/>
          <w:sz w:val="24"/>
          <w:szCs w:val="24"/>
        </w:rPr>
        <w:br/>
        <w:t xml:space="preserve">w podręczniku. Czy widzisz, że rozpuszczalność substancji stałych (str. 178) </w:t>
      </w:r>
      <w:r>
        <w:rPr>
          <w:rFonts w:ascii="Times New Roman" w:hAnsi="Times New Roman" w:cs="Times New Roman"/>
          <w:sz w:val="24"/>
          <w:szCs w:val="24"/>
        </w:rPr>
        <w:br/>
        <w:t>w wodzie zwiększa się wraz ze wzrostem temperatury? A rozpuszczalność gazów (str. 179) w wodzie zmniejsza się wraz ze wzrostem temperatury? Poćwicz odczytywanie danych z wykresu.</w:t>
      </w:r>
    </w:p>
    <w:p w:rsidR="0008262B" w:rsidRPr="00BB330F" w:rsidRDefault="0008262B" w:rsidP="0008262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330F">
        <w:rPr>
          <w:rFonts w:ascii="Times New Roman" w:hAnsi="Times New Roman" w:cs="Times New Roman"/>
          <w:sz w:val="24"/>
          <w:szCs w:val="24"/>
        </w:rPr>
        <w:t xml:space="preserve">ZRÓB </w:t>
      </w:r>
      <w:r>
        <w:rPr>
          <w:rFonts w:ascii="Times New Roman" w:hAnsi="Times New Roman" w:cs="Times New Roman"/>
          <w:sz w:val="24"/>
          <w:szCs w:val="24"/>
        </w:rPr>
        <w:t xml:space="preserve">ZDJĘCIA NOTATKI I PRZEŚLIJ DO 10 kwietnia </w:t>
      </w:r>
      <w:r w:rsidRPr="00BB330F">
        <w:rPr>
          <w:rFonts w:ascii="Times New Roman" w:hAnsi="Times New Roman" w:cs="Times New Roman"/>
          <w:sz w:val="24"/>
          <w:szCs w:val="24"/>
        </w:rPr>
        <w:t xml:space="preserve">2020r. na </w:t>
      </w:r>
      <w:proofErr w:type="spellStart"/>
      <w:r w:rsidRPr="00BB330F">
        <w:rPr>
          <w:rFonts w:ascii="Times New Roman" w:hAnsi="Times New Roman" w:cs="Times New Roman"/>
          <w:sz w:val="24"/>
          <w:szCs w:val="24"/>
        </w:rPr>
        <w:t>Messengera</w:t>
      </w:r>
      <w:proofErr w:type="spellEnd"/>
      <w:r w:rsidRPr="00BB330F">
        <w:rPr>
          <w:rFonts w:ascii="Times New Roman" w:hAnsi="Times New Roman" w:cs="Times New Roman"/>
          <w:sz w:val="24"/>
          <w:szCs w:val="24"/>
        </w:rPr>
        <w:t xml:space="preserve"> lub </w:t>
      </w:r>
      <w:hyperlink r:id="rId5" w:history="1">
        <w:r w:rsidRPr="00BB330F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08262B" w:rsidRDefault="0008262B" w:rsidP="00CD0CA4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P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BF34CE" w:rsidRDefault="00BF34CE" w:rsidP="00BF34C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31B">
        <w:rPr>
          <w:rFonts w:ascii="Times New Roman" w:hAnsi="Times New Roman" w:cs="Times New Roman"/>
          <w:b/>
          <w:sz w:val="24"/>
          <w:szCs w:val="24"/>
        </w:rPr>
        <w:lastRenderedPageBreak/>
        <w:t>01</w:t>
      </w:r>
      <w:r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 w:rsidRPr="00B9031B">
        <w:rPr>
          <w:rFonts w:ascii="Times New Roman" w:hAnsi="Times New Roman" w:cs="Times New Roman"/>
          <w:b/>
          <w:sz w:val="24"/>
          <w:szCs w:val="24"/>
        </w:rPr>
        <w:t xml:space="preserve"> – 10 kwietnia 2020r.</w:t>
      </w:r>
    </w:p>
    <w:p w:rsidR="0008262B" w:rsidRPr="00BF34CE" w:rsidRDefault="0008262B" w:rsidP="00BF34C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8</w:t>
      </w:r>
    </w:p>
    <w:p w:rsidR="0008262B" w:rsidRPr="0008262B" w:rsidRDefault="0008262B" w:rsidP="0008262B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262B">
        <w:rPr>
          <w:rFonts w:ascii="Times New Roman" w:hAnsi="Times New Roman" w:cs="Times New Roman"/>
          <w:sz w:val="24"/>
          <w:szCs w:val="24"/>
        </w:rPr>
        <w:t>W zeszycie zapisz tematy lekcji: METANOL I ETANOL – ALKOHOLE MONOHYDROKSYLOWE. GLICEROL – ALKOHOL POLIHYDROKSYLOWY.</w:t>
      </w:r>
    </w:p>
    <w:p w:rsidR="0008262B" w:rsidRDefault="0008262B" w:rsidP="0008262B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Korzystając z różnych źródeł wiedzy przygotuj plakat na temat: JAK ALKOHOL WPŁYWA NA ORGANIZM CZŁOWIEKA?</w:t>
      </w:r>
    </w:p>
    <w:p w:rsidR="00C32B17" w:rsidRDefault="00C32B17" w:rsidP="00C32B17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2B17" w:rsidRDefault="00C32B17" w:rsidP="00C32B17">
      <w:pPr>
        <w:pStyle w:val="Akapitzlist"/>
        <w:spacing w:line="360" w:lineRule="auto"/>
      </w:pPr>
      <w:r w:rsidRPr="00BB330F">
        <w:rPr>
          <w:rFonts w:ascii="Times New Roman" w:hAnsi="Times New Roman" w:cs="Times New Roman"/>
          <w:sz w:val="24"/>
          <w:szCs w:val="24"/>
        </w:rPr>
        <w:t xml:space="preserve">ZRÓB </w:t>
      </w:r>
      <w:r>
        <w:rPr>
          <w:rFonts w:ascii="Times New Roman" w:hAnsi="Times New Roman" w:cs="Times New Roman"/>
          <w:sz w:val="24"/>
          <w:szCs w:val="24"/>
        </w:rPr>
        <w:t xml:space="preserve">ZDJĘCIE PLAKATU I  PRZEŚLIJ DO 10 kwietnia </w:t>
      </w:r>
      <w:r w:rsidRPr="00BB330F">
        <w:rPr>
          <w:rFonts w:ascii="Times New Roman" w:hAnsi="Times New Roman" w:cs="Times New Roman"/>
          <w:sz w:val="24"/>
          <w:szCs w:val="24"/>
        </w:rPr>
        <w:t xml:space="preserve">2020r. na </w:t>
      </w:r>
      <w:proofErr w:type="spellStart"/>
      <w:r w:rsidRPr="00BB330F">
        <w:rPr>
          <w:rFonts w:ascii="Times New Roman" w:hAnsi="Times New Roman" w:cs="Times New Roman"/>
          <w:sz w:val="24"/>
          <w:szCs w:val="24"/>
        </w:rPr>
        <w:t>Messengera</w:t>
      </w:r>
      <w:proofErr w:type="spellEnd"/>
      <w:r w:rsidRPr="00BB330F">
        <w:rPr>
          <w:rFonts w:ascii="Times New Roman" w:hAnsi="Times New Roman" w:cs="Times New Roman"/>
          <w:sz w:val="24"/>
          <w:szCs w:val="24"/>
        </w:rPr>
        <w:t xml:space="preserve"> lub </w:t>
      </w:r>
      <w:hyperlink r:id="rId6" w:history="1">
        <w:r w:rsidRPr="00BB330F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C32B17" w:rsidRPr="00C32B17" w:rsidRDefault="00C32B17" w:rsidP="00C32B17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8262B" w:rsidRPr="00C32B17" w:rsidRDefault="00C32B17" w:rsidP="00C32B17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32B17">
        <w:rPr>
          <w:rFonts w:ascii="Times New Roman" w:hAnsi="Times New Roman" w:cs="Times New Roman"/>
          <w:sz w:val="24"/>
          <w:szCs w:val="24"/>
        </w:rPr>
        <w:t>Korzystaj z podręcznika – str. 150 – 152</w:t>
      </w:r>
      <w:r>
        <w:rPr>
          <w:rFonts w:ascii="Times New Roman" w:hAnsi="Times New Roman" w:cs="Times New Roman"/>
          <w:sz w:val="24"/>
          <w:szCs w:val="24"/>
        </w:rPr>
        <w:t xml:space="preserve"> przygotuj w zeszycie notatkę:</w:t>
      </w:r>
    </w:p>
    <w:p w:rsidR="0008262B" w:rsidRDefault="00C32B17" w:rsidP="0008262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wymień </w:t>
      </w:r>
      <w:r w:rsidR="0008262B">
        <w:rPr>
          <w:rFonts w:ascii="Times New Roman" w:hAnsi="Times New Roman" w:cs="Times New Roman"/>
          <w:sz w:val="24"/>
          <w:szCs w:val="24"/>
        </w:rPr>
        <w:t>inne nazwy glicerolu</w:t>
      </w:r>
    </w:p>
    <w:p w:rsidR="0008262B" w:rsidRDefault="00C32B17" w:rsidP="0008262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zapisz </w:t>
      </w:r>
      <w:r w:rsidR="0008262B">
        <w:rPr>
          <w:rFonts w:ascii="Times New Roman" w:hAnsi="Times New Roman" w:cs="Times New Roman"/>
          <w:sz w:val="24"/>
          <w:szCs w:val="24"/>
        </w:rPr>
        <w:t>wzór sumaryczny i strukturalny glicerolu</w:t>
      </w:r>
    </w:p>
    <w:p w:rsidR="0008262B" w:rsidRDefault="00C32B17" w:rsidP="0008262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wypisz</w:t>
      </w:r>
      <w:r w:rsidR="0008262B">
        <w:rPr>
          <w:rFonts w:ascii="Times New Roman" w:hAnsi="Times New Roman" w:cs="Times New Roman"/>
          <w:sz w:val="24"/>
          <w:szCs w:val="24"/>
        </w:rPr>
        <w:t xml:space="preserve"> 5 właściwości glicerolu</w:t>
      </w:r>
    </w:p>
    <w:p w:rsidR="0008262B" w:rsidRDefault="00C32B17" w:rsidP="0008262B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wypisz </w:t>
      </w:r>
      <w:r w:rsidR="0008262B">
        <w:rPr>
          <w:rFonts w:ascii="Times New Roman" w:hAnsi="Times New Roman" w:cs="Times New Roman"/>
          <w:sz w:val="24"/>
          <w:szCs w:val="24"/>
        </w:rPr>
        <w:t>3 zastosowania glicerolu</w:t>
      </w:r>
    </w:p>
    <w:p w:rsidR="00C32B17" w:rsidRPr="00C32B17" w:rsidRDefault="00C32B17" w:rsidP="00C32B17">
      <w:pPr>
        <w:rPr>
          <w:rFonts w:ascii="Times New Roman" w:hAnsi="Times New Roman" w:cs="Times New Roman"/>
          <w:sz w:val="24"/>
          <w:szCs w:val="24"/>
        </w:rPr>
      </w:pPr>
    </w:p>
    <w:p w:rsidR="0008262B" w:rsidRPr="00BB330F" w:rsidRDefault="00C32B17" w:rsidP="000826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4BD" w:rsidRPr="0008262B" w:rsidRDefault="0008262B" w:rsidP="0008262B">
      <w:pPr>
        <w:tabs>
          <w:tab w:val="left" w:pos="286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374BD" w:rsidRPr="0008262B" w:rsidSect="00837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A5637"/>
    <w:multiLevelType w:val="multilevel"/>
    <w:tmpl w:val="716C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660442"/>
    <w:multiLevelType w:val="hybridMultilevel"/>
    <w:tmpl w:val="AA808EBC"/>
    <w:lvl w:ilvl="0" w:tplc="62B2A6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343E7A"/>
    <w:multiLevelType w:val="hybridMultilevel"/>
    <w:tmpl w:val="AB28C898"/>
    <w:lvl w:ilvl="0" w:tplc="9D2E7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EF2396"/>
    <w:multiLevelType w:val="multilevel"/>
    <w:tmpl w:val="E8F4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B80307"/>
    <w:multiLevelType w:val="hybridMultilevel"/>
    <w:tmpl w:val="8AE4C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E76B1"/>
    <w:multiLevelType w:val="hybridMultilevel"/>
    <w:tmpl w:val="13ECA8B8"/>
    <w:lvl w:ilvl="0" w:tplc="BFD84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02DCA"/>
    <w:rsid w:val="0008262B"/>
    <w:rsid w:val="00202DCA"/>
    <w:rsid w:val="002945CF"/>
    <w:rsid w:val="002B6284"/>
    <w:rsid w:val="003D4777"/>
    <w:rsid w:val="00643EBA"/>
    <w:rsid w:val="007E4387"/>
    <w:rsid w:val="00823879"/>
    <w:rsid w:val="008374BD"/>
    <w:rsid w:val="008960DF"/>
    <w:rsid w:val="00A73080"/>
    <w:rsid w:val="00AC2877"/>
    <w:rsid w:val="00B9031B"/>
    <w:rsid w:val="00BB330F"/>
    <w:rsid w:val="00BF34CE"/>
    <w:rsid w:val="00C32B17"/>
    <w:rsid w:val="00CD0CA4"/>
    <w:rsid w:val="00DA4613"/>
    <w:rsid w:val="00F4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4BD"/>
  </w:style>
  <w:style w:type="paragraph" w:styleId="Nagwek5">
    <w:name w:val="heading 5"/>
    <w:basedOn w:val="Normalny"/>
    <w:link w:val="Nagwek5Znak"/>
    <w:uiPriority w:val="9"/>
    <w:qFormat/>
    <w:rsid w:val="003D47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2D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D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77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3D47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151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1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5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472238">
          <w:marLeft w:val="0"/>
          <w:marRight w:val="0"/>
          <w:marTop w:val="185"/>
          <w:marBottom w:val="92"/>
          <w:divBdr>
            <w:top w:val="single" w:sz="4" w:space="7" w:color="CCCCCC"/>
            <w:left w:val="none" w:sz="0" w:space="0" w:color="auto"/>
            <w:bottom w:val="single" w:sz="4" w:space="2" w:color="CCCCCC"/>
            <w:right w:val="none" w:sz="0" w:space="0" w:color="auto"/>
          </w:divBdr>
          <w:divsChild>
            <w:div w:id="199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deleine.beierlein@poczta.onet.pl" TargetMode="External"/><Relationship Id="rId5" Type="http://schemas.openxmlformats.org/officeDocument/2006/relationships/hyperlink" Target="mailto:madeleine.beierlein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5</cp:revision>
  <dcterms:created xsi:type="dcterms:W3CDTF">2020-03-29T11:44:00Z</dcterms:created>
  <dcterms:modified xsi:type="dcterms:W3CDTF">2020-03-29T15:58:00Z</dcterms:modified>
</cp:coreProperties>
</file>