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818" w:rsidRDefault="00307129">
      <w:r>
        <w:t>Witam serdecznie !!!</w:t>
      </w:r>
    </w:p>
    <w:p w:rsidR="00307129" w:rsidRDefault="00307129">
      <w:r>
        <w:t>Następne tematy z matematyki.</w:t>
      </w:r>
    </w:p>
    <w:p w:rsidR="00307129" w:rsidRDefault="00307129" w:rsidP="00307129">
      <w:pPr>
        <w:rPr>
          <w:sz w:val="44"/>
          <w:szCs w:val="44"/>
        </w:rPr>
      </w:pPr>
      <w:r w:rsidRPr="00307129">
        <w:rPr>
          <w:sz w:val="44"/>
          <w:szCs w:val="44"/>
        </w:rPr>
        <w:t xml:space="preserve">Temat. Dodawanie </w:t>
      </w:r>
      <w:r w:rsidR="003D2C6C">
        <w:rPr>
          <w:sz w:val="44"/>
          <w:szCs w:val="44"/>
        </w:rPr>
        <w:t xml:space="preserve">i odejmowanie </w:t>
      </w:r>
      <w:r w:rsidRPr="00307129">
        <w:rPr>
          <w:sz w:val="44"/>
          <w:szCs w:val="44"/>
        </w:rPr>
        <w:t>ułamków dziesiętnych.</w:t>
      </w:r>
    </w:p>
    <w:p w:rsidR="003D2C6C" w:rsidRDefault="003D2C6C" w:rsidP="00307129">
      <w:pPr>
        <w:rPr>
          <w:rFonts w:ascii="Garamond" w:hAnsi="Garamond"/>
          <w:color w:val="1B1B1B"/>
          <w:sz w:val="32"/>
          <w:szCs w:val="32"/>
          <w:shd w:val="clear" w:color="auto" w:fill="FFFFFF"/>
        </w:rPr>
      </w:pPr>
      <w:r w:rsidRPr="003D2C6C">
        <w:rPr>
          <w:rFonts w:ascii="Garamond" w:hAnsi="Garamond"/>
          <w:color w:val="1B1B1B"/>
          <w:sz w:val="32"/>
          <w:szCs w:val="32"/>
          <w:shd w:val="clear" w:color="auto" w:fill="FFFFFF"/>
        </w:rPr>
        <w:t>Dodawanie lub odejmowanie liczb dziesiętnych sposobem pisemnym wykonujemy podobnie jak pisemne dodawanie lub odejmowanie liczb naturalnych. Pamiętamy jednak, że musimy dodać lub odjąć całości do całości, części dziesiąte do dziesiątych, części setne do setnych itd. Wobec tego liczby trzeba zapisać tak, by przecinek drugiej liczby był pod przecinkiem pierwszej liczby.</w:t>
      </w:r>
    </w:p>
    <w:p w:rsidR="003D2C6C" w:rsidRDefault="003D2C6C" w:rsidP="00307129">
      <w:pPr>
        <w:rPr>
          <w:sz w:val="32"/>
          <w:szCs w:val="32"/>
        </w:rPr>
      </w:pPr>
      <w:r>
        <w:rPr>
          <w:noProof/>
          <w:lang w:eastAsia="pl-PL"/>
        </w:rPr>
        <w:drawing>
          <wp:inline distT="0" distB="0" distL="0" distR="0">
            <wp:extent cx="4887046" cy="1514475"/>
            <wp:effectExtent l="0" t="0" r="0" b="0"/>
            <wp:docPr id="1" name="Obraz 1" descr="https://static.epodreczniki.pl/portal/f/res-minimized/RwYffeXQLJzcV/4/YI3jG2jvFztZ6G0BSoABrfwkvDwMaqF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epodreczniki.pl/portal/f/res-minimized/RwYffeXQLJzcV/4/YI3jG2jvFztZ6G0BSoABrfwkvDwMaqFk.png"/>
                    <pic:cNvPicPr>
                      <a:picLocks noChangeAspect="1" noChangeArrowheads="1"/>
                    </pic:cNvPicPr>
                  </pic:nvPicPr>
                  <pic:blipFill>
                    <a:blip r:embed="rId5" cstate="print"/>
                    <a:srcRect/>
                    <a:stretch>
                      <a:fillRect/>
                    </a:stretch>
                  </pic:blipFill>
                  <pic:spPr bwMode="auto">
                    <a:xfrm>
                      <a:off x="0" y="0"/>
                      <a:ext cx="4907592" cy="1520842"/>
                    </a:xfrm>
                    <a:prstGeom prst="rect">
                      <a:avLst/>
                    </a:prstGeom>
                    <a:noFill/>
                    <a:ln w="9525">
                      <a:noFill/>
                      <a:miter lim="800000"/>
                      <a:headEnd/>
                      <a:tailEnd/>
                    </a:ln>
                  </pic:spPr>
                </pic:pic>
              </a:graphicData>
            </a:graphic>
          </wp:inline>
        </w:drawing>
      </w:r>
    </w:p>
    <w:p w:rsidR="003D2C6C" w:rsidRPr="003D2C6C" w:rsidRDefault="003D2C6C" w:rsidP="00307129">
      <w:pPr>
        <w:rPr>
          <w:sz w:val="32"/>
          <w:szCs w:val="32"/>
        </w:rPr>
      </w:pPr>
      <w:r w:rsidRPr="003D2C6C">
        <w:rPr>
          <w:rFonts w:ascii="Garamond" w:hAnsi="Garamond"/>
          <w:color w:val="1B1B1B"/>
          <w:sz w:val="32"/>
          <w:szCs w:val="32"/>
          <w:shd w:val="clear" w:color="auto" w:fill="FFFFFF"/>
        </w:rPr>
        <w:t>Odejmując liczby </w:t>
      </w:r>
      <w:r w:rsidRPr="003D2C6C">
        <w:rPr>
          <w:rStyle w:val="mn"/>
          <w:rFonts w:ascii="MathJax_Main" w:hAnsi="MathJax_Main"/>
          <w:color w:val="1B1B1B"/>
          <w:sz w:val="32"/>
          <w:szCs w:val="32"/>
          <w:bdr w:val="none" w:sz="0" w:space="0" w:color="auto" w:frame="1"/>
          <w:shd w:val="clear" w:color="auto" w:fill="FFFFFF"/>
        </w:rPr>
        <w:t>98,49</w:t>
      </w:r>
      <w:r>
        <w:rPr>
          <w:rStyle w:val="mjxassistivemathml"/>
          <w:rFonts w:ascii="Garamond" w:hAnsi="Garamond"/>
          <w:color w:val="1B1B1B"/>
          <w:sz w:val="32"/>
          <w:szCs w:val="32"/>
          <w:bdr w:val="none" w:sz="0" w:space="0" w:color="auto" w:frame="1"/>
          <w:shd w:val="clear" w:color="auto" w:fill="FFFFFF"/>
        </w:rPr>
        <w:t xml:space="preserve"> </w:t>
      </w:r>
      <w:r w:rsidRPr="003D2C6C">
        <w:rPr>
          <w:rFonts w:ascii="Garamond" w:hAnsi="Garamond"/>
          <w:color w:val="1B1B1B"/>
          <w:sz w:val="32"/>
          <w:szCs w:val="32"/>
          <w:shd w:val="clear" w:color="auto" w:fill="FFFFFF"/>
        </w:rPr>
        <w:t>i </w:t>
      </w:r>
      <w:r w:rsidRPr="003D2C6C">
        <w:rPr>
          <w:rStyle w:val="mn"/>
          <w:rFonts w:ascii="MathJax_Main" w:hAnsi="MathJax_Main"/>
          <w:color w:val="1B1B1B"/>
          <w:sz w:val="32"/>
          <w:szCs w:val="32"/>
          <w:bdr w:val="none" w:sz="0" w:space="0" w:color="auto" w:frame="1"/>
          <w:shd w:val="clear" w:color="auto" w:fill="FFFFFF"/>
        </w:rPr>
        <w:t>56,134</w:t>
      </w:r>
      <w:r w:rsidRPr="003D2C6C">
        <w:rPr>
          <w:rFonts w:ascii="Garamond" w:hAnsi="Garamond"/>
          <w:color w:val="1B1B1B"/>
          <w:sz w:val="32"/>
          <w:szCs w:val="32"/>
          <w:shd w:val="clear" w:color="auto" w:fill="FFFFFF"/>
        </w:rPr>
        <w:t>trzeba rozszerzyć liczbę </w:t>
      </w:r>
      <w:r w:rsidRPr="003D2C6C">
        <w:rPr>
          <w:rStyle w:val="mn"/>
          <w:rFonts w:ascii="MathJax_Main" w:hAnsi="MathJax_Main"/>
          <w:color w:val="1B1B1B"/>
          <w:sz w:val="32"/>
          <w:szCs w:val="32"/>
          <w:bdr w:val="none" w:sz="0" w:space="0" w:color="auto" w:frame="1"/>
          <w:shd w:val="clear" w:color="auto" w:fill="FFFFFF"/>
        </w:rPr>
        <w:t>98,49</w:t>
      </w:r>
      <w:r w:rsidRPr="003D2C6C">
        <w:rPr>
          <w:rFonts w:ascii="Garamond" w:hAnsi="Garamond"/>
          <w:color w:val="1B1B1B"/>
          <w:sz w:val="32"/>
          <w:szCs w:val="32"/>
          <w:shd w:val="clear" w:color="auto" w:fill="FFFFFF"/>
        </w:rPr>
        <w:t>dopisując na końcu </w:t>
      </w:r>
      <w:r w:rsidRPr="003D2C6C">
        <w:rPr>
          <w:rStyle w:val="mn"/>
          <w:rFonts w:ascii="MathJax_Main" w:hAnsi="MathJax_Main"/>
          <w:color w:val="1B1B1B"/>
          <w:sz w:val="32"/>
          <w:szCs w:val="32"/>
          <w:bdr w:val="none" w:sz="0" w:space="0" w:color="auto" w:frame="1"/>
          <w:shd w:val="clear" w:color="auto" w:fill="FFFFFF"/>
        </w:rPr>
        <w:t>0</w:t>
      </w:r>
      <w:r w:rsidRPr="003D2C6C">
        <w:rPr>
          <w:rFonts w:ascii="Garamond" w:hAnsi="Garamond"/>
          <w:color w:val="1B1B1B"/>
          <w:sz w:val="32"/>
          <w:szCs w:val="32"/>
          <w:shd w:val="clear" w:color="auto" w:fill="FFFFFF"/>
        </w:rPr>
        <w:t>.</w:t>
      </w:r>
    </w:p>
    <w:p w:rsidR="003D2C6C" w:rsidRPr="003D2C6C" w:rsidRDefault="003D2C6C" w:rsidP="00307129">
      <w:pPr>
        <w:rPr>
          <w:sz w:val="32"/>
          <w:szCs w:val="32"/>
        </w:rPr>
      </w:pPr>
      <w:r>
        <w:rPr>
          <w:noProof/>
          <w:lang w:eastAsia="pl-PL"/>
        </w:rPr>
        <w:drawing>
          <wp:anchor distT="0" distB="0" distL="114300" distR="114300" simplePos="0" relativeHeight="251658240" behindDoc="0" locked="0" layoutInCell="1" allowOverlap="1">
            <wp:simplePos x="0" y="0"/>
            <wp:positionH relativeFrom="column">
              <wp:posOffset>-4445</wp:posOffset>
            </wp:positionH>
            <wp:positionV relativeFrom="paragraph">
              <wp:posOffset>635</wp:posOffset>
            </wp:positionV>
            <wp:extent cx="4825575" cy="1495425"/>
            <wp:effectExtent l="0" t="0" r="0" b="0"/>
            <wp:wrapTopAndBottom/>
            <wp:docPr id="4" name="Obraz 4" descr="Przykład odejmowania sposobem pisemnym: 98,49 -56,134 =42,356. Odejmując te liczby należy dopisać 0 na końcu liczby 98,49. Otrzymamy zapis: 98,490 -56,134 =4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zykład odejmowania sposobem pisemnym: 98,49 -56,134 =42,356. Odejmując te liczby należy dopisać 0 na końcu liczby 98,49. Otrzymamy zapis: 98,490 -56,134 =42,35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25575" cy="14954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07129" w:rsidRPr="00307129" w:rsidRDefault="00307129" w:rsidP="00307129">
      <w:pPr>
        <w:rPr>
          <w:sz w:val="36"/>
          <w:szCs w:val="36"/>
        </w:rPr>
      </w:pPr>
      <w:r w:rsidRPr="00307129">
        <w:rPr>
          <w:rFonts w:ascii="Garamond" w:hAnsi="Garamond"/>
          <w:color w:val="1B1B1B"/>
          <w:sz w:val="36"/>
          <w:szCs w:val="36"/>
        </w:rPr>
        <w:t xml:space="preserve">Oblicz </w:t>
      </w:r>
      <w:r>
        <w:rPr>
          <w:rFonts w:ascii="Garamond" w:hAnsi="Garamond"/>
          <w:color w:val="1B1B1B"/>
          <w:sz w:val="36"/>
          <w:szCs w:val="36"/>
        </w:rPr>
        <w:t>:</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11</w:t>
      </w:r>
      <w:r w:rsidR="003D2C6C">
        <w:rPr>
          <w:rStyle w:val="mn"/>
          <w:rFonts w:ascii="MathJax_Main" w:hAnsi="MathJax_Main"/>
          <w:color w:val="1B1B1B"/>
          <w:sz w:val="28"/>
          <w:szCs w:val="28"/>
          <w:bdr w:val="none" w:sz="0" w:space="0" w:color="auto" w:frame="1"/>
        </w:rPr>
        <w:t>,0</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9,9</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 </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20</w:t>
      </w:r>
      <w:r w:rsidR="003D2C6C">
        <w:rPr>
          <w:rStyle w:val="mn"/>
          <w:rFonts w:ascii="MathJax_Main" w:hAnsi="MathJax_Main"/>
          <w:color w:val="1B1B1B"/>
          <w:sz w:val="28"/>
          <w:szCs w:val="28"/>
          <w:bdr w:val="none" w:sz="0" w:space="0" w:color="auto" w:frame="1"/>
        </w:rPr>
        <w:t>,00</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11,31</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0,9</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0,5</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 </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2,75</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0,42</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 </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lastRenderedPageBreak/>
        <w:t>1,67</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0,1</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 </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1,09</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0,11=</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0,3</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0,5</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 </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0,9</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0,2</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0,34</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0,7</w:t>
      </w:r>
      <w:r>
        <w:rPr>
          <w:rStyle w:val="mjxassistivemathml"/>
          <w:rFonts w:ascii="Garamond" w:hAnsi="Garamond"/>
          <w:color w:val="1B1B1B"/>
          <w:bdr w:val="none" w:sz="0" w:space="0" w:color="auto" w:frame="1"/>
        </w:rPr>
        <w:t>=</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1,74</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0,26</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w:t>
      </w:r>
    </w:p>
    <w:p w:rsidR="00307129" w:rsidRDefault="00307129" w:rsidP="00307129">
      <w:pPr>
        <w:pStyle w:val="NormalnyWeb"/>
        <w:numPr>
          <w:ilvl w:val="0"/>
          <w:numId w:val="3"/>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1</w:t>
      </w:r>
      <w:r w:rsidR="003D2C6C">
        <w:rPr>
          <w:rStyle w:val="mn"/>
          <w:rFonts w:ascii="MathJax_Main" w:hAnsi="MathJax_Main"/>
          <w:color w:val="1B1B1B"/>
          <w:sz w:val="28"/>
          <w:szCs w:val="28"/>
          <w:bdr w:val="none" w:sz="0" w:space="0" w:color="auto" w:frame="1"/>
        </w:rPr>
        <w:t>,0</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0,9</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w:t>
      </w:r>
    </w:p>
    <w:p w:rsidR="00307129" w:rsidRPr="003D2C6C" w:rsidRDefault="00307129" w:rsidP="00307129">
      <w:pPr>
        <w:pStyle w:val="NormalnyWeb"/>
        <w:numPr>
          <w:ilvl w:val="0"/>
          <w:numId w:val="3"/>
        </w:numPr>
        <w:shd w:val="clear" w:color="auto" w:fill="FFFFFF"/>
        <w:spacing w:before="0" w:beforeAutospacing="0" w:after="0" w:afterAutospacing="0"/>
        <w:rPr>
          <w:rStyle w:val="mi"/>
          <w:rFonts w:ascii="Garamond" w:hAnsi="Garamond"/>
          <w:color w:val="1B1B1B"/>
        </w:rPr>
      </w:pPr>
      <w:r>
        <w:rPr>
          <w:rStyle w:val="mn"/>
          <w:rFonts w:ascii="MathJax_Main" w:hAnsi="MathJax_Main"/>
          <w:color w:val="1B1B1B"/>
          <w:sz w:val="28"/>
          <w:szCs w:val="28"/>
          <w:bdr w:val="none" w:sz="0" w:space="0" w:color="auto" w:frame="1"/>
        </w:rPr>
        <w:t>7</w:t>
      </w:r>
      <w:r w:rsidR="003D2C6C">
        <w:rPr>
          <w:rStyle w:val="mn"/>
          <w:rFonts w:ascii="MathJax_Main" w:hAnsi="MathJax_Main"/>
          <w:color w:val="1B1B1B"/>
          <w:sz w:val="28"/>
          <w:szCs w:val="28"/>
          <w:bdr w:val="none" w:sz="0" w:space="0" w:color="auto" w:frame="1"/>
        </w:rPr>
        <w:t>,0</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4,82=</w:t>
      </w:r>
      <w:r>
        <w:rPr>
          <w:rStyle w:val="mi"/>
          <w:rFonts w:ascii="MathJax_Math-italic" w:hAnsi="MathJax_Math-italic"/>
          <w:color w:val="1B1B1B"/>
          <w:sz w:val="28"/>
          <w:szCs w:val="28"/>
          <w:bdr w:val="none" w:sz="0" w:space="0" w:color="auto" w:frame="1"/>
        </w:rPr>
        <w:t> </w:t>
      </w:r>
    </w:p>
    <w:p w:rsidR="003D2C6C" w:rsidRPr="003D2C6C" w:rsidRDefault="003D2C6C" w:rsidP="003D2C6C">
      <w:pPr>
        <w:pStyle w:val="NormalnyWeb"/>
        <w:shd w:val="clear" w:color="auto" w:fill="FFFFFF"/>
        <w:rPr>
          <w:rFonts w:ascii="Garamond" w:hAnsi="Garamond"/>
          <w:color w:val="1B1B1B"/>
          <w:sz w:val="32"/>
          <w:szCs w:val="32"/>
        </w:rPr>
      </w:pPr>
      <w:r w:rsidRPr="003D2C6C">
        <w:rPr>
          <w:rFonts w:ascii="Garamond" w:hAnsi="Garamond"/>
          <w:color w:val="1B1B1B"/>
          <w:sz w:val="32"/>
          <w:szCs w:val="32"/>
        </w:rPr>
        <w:t>Oblicz sposobem pisemnym.</w:t>
      </w:r>
    </w:p>
    <w:p w:rsidR="003D2C6C" w:rsidRPr="003D2C6C" w:rsidRDefault="003D2C6C" w:rsidP="003D2C6C">
      <w:pPr>
        <w:pStyle w:val="NormalnyWeb"/>
        <w:numPr>
          <w:ilvl w:val="0"/>
          <w:numId w:val="5"/>
        </w:numPr>
        <w:shd w:val="clear" w:color="auto" w:fill="FFFFFF"/>
        <w:spacing w:before="0" w:beforeAutospacing="0" w:after="0" w:afterAutospacing="0"/>
        <w:rPr>
          <w:rStyle w:val="mjxassistivemathml"/>
          <w:rFonts w:ascii="Garamond" w:hAnsi="Garamond"/>
          <w:color w:val="1B1B1B"/>
        </w:rPr>
      </w:pPr>
      <w:r w:rsidRPr="003D2C6C">
        <w:rPr>
          <w:rStyle w:val="mn"/>
          <w:rFonts w:ascii="MathJax_Main" w:hAnsi="MathJax_Main"/>
          <w:color w:val="1B1B1B"/>
          <w:sz w:val="28"/>
          <w:szCs w:val="28"/>
          <w:bdr w:val="none" w:sz="0" w:space="0" w:color="auto" w:frame="1"/>
        </w:rPr>
        <w:t>6,56</w:t>
      </w:r>
      <w:r w:rsidRPr="003D2C6C">
        <w:rPr>
          <w:rStyle w:val="mi"/>
          <w:rFonts w:ascii="MathJax_Math-italic" w:hAnsi="MathJax_Math-italic"/>
          <w:color w:val="1B1B1B"/>
          <w:sz w:val="28"/>
          <w:szCs w:val="28"/>
          <w:bdr w:val="none" w:sz="0" w:space="0" w:color="auto" w:frame="1"/>
        </w:rPr>
        <w:t> </w:t>
      </w:r>
      <w:r w:rsidRPr="003D2C6C">
        <w:rPr>
          <w:rStyle w:val="mo"/>
          <w:rFonts w:ascii="MathJax_Main" w:hAnsi="MathJax_Main"/>
          <w:color w:val="1B1B1B"/>
          <w:sz w:val="28"/>
          <w:szCs w:val="28"/>
          <w:bdr w:val="none" w:sz="0" w:space="0" w:color="auto" w:frame="1"/>
        </w:rPr>
        <w:t>+</w:t>
      </w:r>
      <w:r w:rsidRPr="003D2C6C">
        <w:rPr>
          <w:rStyle w:val="mi"/>
          <w:rFonts w:ascii="MathJax_Math-italic" w:hAnsi="MathJax_Math-italic"/>
          <w:color w:val="1B1B1B"/>
          <w:sz w:val="28"/>
          <w:szCs w:val="28"/>
          <w:bdr w:val="none" w:sz="0" w:space="0" w:color="auto" w:frame="1"/>
        </w:rPr>
        <w:t> </w:t>
      </w:r>
      <w:r w:rsidRPr="003D2C6C">
        <w:rPr>
          <w:rStyle w:val="mn"/>
          <w:rFonts w:ascii="MathJax_Main" w:hAnsi="MathJax_Main"/>
          <w:color w:val="1B1B1B"/>
          <w:sz w:val="28"/>
          <w:szCs w:val="28"/>
          <w:bdr w:val="none" w:sz="0" w:space="0" w:color="auto" w:frame="1"/>
        </w:rPr>
        <w:t>12,09</w:t>
      </w:r>
      <w:r w:rsidRPr="003D2C6C">
        <w:rPr>
          <w:rStyle w:val="mi"/>
          <w:rFonts w:ascii="MathJax_Math-italic" w:hAnsi="MathJax_Math-italic"/>
          <w:color w:val="1B1B1B"/>
          <w:sz w:val="28"/>
          <w:szCs w:val="28"/>
          <w:bdr w:val="none" w:sz="0" w:space="0" w:color="auto" w:frame="1"/>
        </w:rPr>
        <w:t> </w:t>
      </w:r>
      <w:r>
        <w:rPr>
          <w:rStyle w:val="mi"/>
          <w:rFonts w:ascii="MathJax_Math-italic" w:hAnsi="MathJax_Math-italic"/>
          <w:color w:val="1B1B1B"/>
          <w:sz w:val="28"/>
          <w:szCs w:val="28"/>
          <w:bdr w:val="none" w:sz="0" w:space="0" w:color="auto" w:frame="1"/>
        </w:rPr>
        <w:t>=</w:t>
      </w:r>
    </w:p>
    <w:p w:rsidR="003D2C6C" w:rsidRPr="003D2C6C" w:rsidRDefault="003D2C6C" w:rsidP="003D2C6C">
      <w:pPr>
        <w:pStyle w:val="NormalnyWeb"/>
        <w:numPr>
          <w:ilvl w:val="0"/>
          <w:numId w:val="5"/>
        </w:numPr>
        <w:shd w:val="clear" w:color="auto" w:fill="FFFFFF"/>
        <w:spacing w:before="0" w:beforeAutospacing="0" w:after="0" w:afterAutospacing="0"/>
        <w:rPr>
          <w:rFonts w:ascii="Garamond" w:hAnsi="Garamond"/>
          <w:color w:val="1B1B1B"/>
        </w:rPr>
      </w:pPr>
      <w:r w:rsidRPr="003D2C6C">
        <w:rPr>
          <w:rStyle w:val="mn"/>
          <w:rFonts w:ascii="MathJax_Main" w:hAnsi="MathJax_Main"/>
          <w:color w:val="1B1B1B"/>
          <w:sz w:val="28"/>
          <w:szCs w:val="28"/>
          <w:bdr w:val="none" w:sz="0" w:space="0" w:color="auto" w:frame="1"/>
        </w:rPr>
        <w:t>126,7</w:t>
      </w:r>
      <w:r w:rsidRPr="003D2C6C">
        <w:rPr>
          <w:rStyle w:val="mi"/>
          <w:rFonts w:ascii="MathJax_Math-italic" w:hAnsi="MathJax_Math-italic"/>
          <w:color w:val="1B1B1B"/>
          <w:sz w:val="28"/>
          <w:szCs w:val="28"/>
          <w:bdr w:val="none" w:sz="0" w:space="0" w:color="auto" w:frame="1"/>
        </w:rPr>
        <w:t> </w:t>
      </w:r>
      <w:r w:rsidRPr="003D2C6C">
        <w:rPr>
          <w:rStyle w:val="mo"/>
          <w:rFonts w:ascii="MathJax_Main" w:hAnsi="MathJax_Main"/>
          <w:color w:val="1B1B1B"/>
          <w:sz w:val="28"/>
          <w:szCs w:val="28"/>
          <w:bdr w:val="none" w:sz="0" w:space="0" w:color="auto" w:frame="1"/>
        </w:rPr>
        <w:t>+</w:t>
      </w:r>
      <w:r w:rsidRPr="003D2C6C">
        <w:rPr>
          <w:rStyle w:val="mi"/>
          <w:rFonts w:ascii="MathJax_Math-italic" w:hAnsi="MathJax_Math-italic"/>
          <w:color w:val="1B1B1B"/>
          <w:sz w:val="28"/>
          <w:szCs w:val="28"/>
          <w:bdr w:val="none" w:sz="0" w:space="0" w:color="auto" w:frame="1"/>
        </w:rPr>
        <w:t> </w:t>
      </w:r>
      <w:r w:rsidRPr="003D2C6C">
        <w:rPr>
          <w:rStyle w:val="mn"/>
          <w:rFonts w:ascii="MathJax_Main" w:hAnsi="MathJax_Main"/>
          <w:color w:val="1B1B1B"/>
          <w:sz w:val="28"/>
          <w:szCs w:val="28"/>
          <w:bdr w:val="none" w:sz="0" w:space="0" w:color="auto" w:frame="1"/>
        </w:rPr>
        <w:t>0,19</w:t>
      </w:r>
      <w:r w:rsidRPr="003D2C6C">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w:t>
      </w:r>
      <w:r w:rsidRPr="003D2C6C">
        <w:rPr>
          <w:rStyle w:val="mjxassistivemathml"/>
          <w:rFonts w:ascii="Garamond" w:hAnsi="Garamond"/>
          <w:color w:val="1B1B1B"/>
          <w:bdr w:val="none" w:sz="0" w:space="0" w:color="auto" w:frame="1"/>
        </w:rPr>
        <w:t> </w:t>
      </w:r>
    </w:p>
    <w:p w:rsidR="003D2C6C" w:rsidRDefault="003D2C6C" w:rsidP="003D2C6C">
      <w:pPr>
        <w:pStyle w:val="NormalnyWeb"/>
        <w:numPr>
          <w:ilvl w:val="0"/>
          <w:numId w:val="5"/>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129,67</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67,79</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 </w:t>
      </w:r>
    </w:p>
    <w:p w:rsidR="003D2C6C" w:rsidRDefault="003D2C6C" w:rsidP="003D2C6C">
      <w:pPr>
        <w:pStyle w:val="NormalnyWeb"/>
        <w:numPr>
          <w:ilvl w:val="0"/>
          <w:numId w:val="5"/>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234,678</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67,9</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 </w:t>
      </w:r>
    </w:p>
    <w:p w:rsidR="003D2C6C" w:rsidRDefault="003D2C6C" w:rsidP="003D2C6C">
      <w:pPr>
        <w:pStyle w:val="NormalnyWeb"/>
        <w:numPr>
          <w:ilvl w:val="0"/>
          <w:numId w:val="5"/>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89,09</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678,456</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 </w:t>
      </w:r>
    </w:p>
    <w:p w:rsidR="003D2C6C" w:rsidRDefault="003D2C6C" w:rsidP="003D2C6C">
      <w:pPr>
        <w:pStyle w:val="NormalnyWeb"/>
        <w:numPr>
          <w:ilvl w:val="0"/>
          <w:numId w:val="5"/>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678</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78,95</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 </w:t>
      </w:r>
    </w:p>
    <w:p w:rsidR="003D2C6C" w:rsidRDefault="003D2C6C" w:rsidP="003D2C6C">
      <w:pPr>
        <w:pStyle w:val="NormalnyWeb"/>
        <w:numPr>
          <w:ilvl w:val="0"/>
          <w:numId w:val="5"/>
        </w:numPr>
        <w:shd w:val="clear" w:color="auto" w:fill="FFFFFF"/>
        <w:spacing w:before="0" w:beforeAutospacing="0" w:after="0" w:afterAutospacing="0"/>
        <w:rPr>
          <w:rFonts w:ascii="Garamond" w:hAnsi="Garamond"/>
          <w:color w:val="1B1B1B"/>
        </w:rPr>
      </w:pPr>
      <w:r>
        <w:rPr>
          <w:rStyle w:val="mn"/>
          <w:rFonts w:ascii="MathJax_Main" w:hAnsi="MathJax_Main"/>
          <w:color w:val="1B1B1B"/>
          <w:sz w:val="28"/>
          <w:szCs w:val="28"/>
          <w:bdr w:val="none" w:sz="0" w:space="0" w:color="auto" w:frame="1"/>
        </w:rPr>
        <w:t>56,98</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123,15</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8,078</w:t>
      </w:r>
      <w:r>
        <w:rPr>
          <w:rStyle w:val="mi"/>
          <w:rFonts w:ascii="MathJax_Math-italic" w:hAnsi="MathJax_Math-italic"/>
          <w:color w:val="1B1B1B"/>
          <w:sz w:val="28"/>
          <w:szCs w:val="28"/>
          <w:bdr w:val="none" w:sz="0" w:space="0" w:color="auto" w:frame="1"/>
        </w:rPr>
        <w:t> </w:t>
      </w:r>
      <w:r>
        <w:rPr>
          <w:rStyle w:val="mjxassistivemathml"/>
          <w:rFonts w:ascii="Garamond" w:hAnsi="Garamond"/>
          <w:color w:val="1B1B1B"/>
          <w:bdr w:val="none" w:sz="0" w:space="0" w:color="auto" w:frame="1"/>
        </w:rPr>
        <w:t>=</w:t>
      </w:r>
    </w:p>
    <w:p w:rsidR="003D2C6C" w:rsidRPr="003D2C6C" w:rsidRDefault="003D2C6C" w:rsidP="003D2C6C">
      <w:pPr>
        <w:pStyle w:val="NormalnyWeb"/>
        <w:numPr>
          <w:ilvl w:val="0"/>
          <w:numId w:val="5"/>
        </w:numPr>
        <w:shd w:val="clear" w:color="auto" w:fill="FFFFFF"/>
        <w:spacing w:before="0" w:beforeAutospacing="0" w:after="0" w:afterAutospacing="0"/>
        <w:rPr>
          <w:rStyle w:val="mn"/>
          <w:rFonts w:ascii="Garamond" w:hAnsi="Garamond"/>
          <w:color w:val="1B1B1B"/>
        </w:rPr>
      </w:pPr>
      <w:r>
        <w:rPr>
          <w:rStyle w:val="mn"/>
          <w:rFonts w:ascii="MathJax_Main" w:hAnsi="MathJax_Main"/>
          <w:color w:val="1B1B1B"/>
          <w:sz w:val="28"/>
          <w:szCs w:val="28"/>
          <w:bdr w:val="none" w:sz="0" w:space="0" w:color="auto" w:frame="1"/>
        </w:rPr>
        <w:t>23,789</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34,5</w:t>
      </w:r>
      <w:r>
        <w:rPr>
          <w:rStyle w:val="mi"/>
          <w:rFonts w:ascii="MathJax_Math-italic" w:hAnsi="MathJax_Math-italic"/>
          <w:color w:val="1B1B1B"/>
          <w:sz w:val="28"/>
          <w:szCs w:val="28"/>
          <w:bdr w:val="none" w:sz="0" w:space="0" w:color="auto" w:frame="1"/>
        </w:rPr>
        <w:t> </w:t>
      </w:r>
      <w:r>
        <w:rPr>
          <w:rStyle w:val="mo"/>
          <w:rFonts w:ascii="MathJax_Main" w:hAnsi="MathJax_Main"/>
          <w:color w:val="1B1B1B"/>
          <w:sz w:val="28"/>
          <w:szCs w:val="28"/>
          <w:bdr w:val="none" w:sz="0" w:space="0" w:color="auto" w:frame="1"/>
        </w:rPr>
        <w:t>+</w:t>
      </w:r>
      <w:r>
        <w:rPr>
          <w:rStyle w:val="mi"/>
          <w:rFonts w:ascii="MathJax_Math-italic" w:hAnsi="MathJax_Math-italic"/>
          <w:color w:val="1B1B1B"/>
          <w:sz w:val="28"/>
          <w:szCs w:val="28"/>
          <w:bdr w:val="none" w:sz="0" w:space="0" w:color="auto" w:frame="1"/>
        </w:rPr>
        <w:t> </w:t>
      </w:r>
      <w:r>
        <w:rPr>
          <w:rStyle w:val="mn"/>
          <w:rFonts w:ascii="MathJax_Main" w:hAnsi="MathJax_Main"/>
          <w:color w:val="1B1B1B"/>
          <w:sz w:val="28"/>
          <w:szCs w:val="28"/>
          <w:bdr w:val="none" w:sz="0" w:space="0" w:color="auto" w:frame="1"/>
        </w:rPr>
        <w:t>67,19=</w:t>
      </w:r>
    </w:p>
    <w:p w:rsidR="003D2C6C" w:rsidRDefault="003D2C6C" w:rsidP="003D2C6C">
      <w:pPr>
        <w:pStyle w:val="NormalnyWeb"/>
        <w:shd w:val="clear" w:color="auto" w:fill="FFFFFF"/>
        <w:spacing w:before="0" w:beforeAutospacing="0" w:after="0" w:afterAutospacing="0"/>
        <w:rPr>
          <w:rFonts w:ascii="Garamond" w:hAnsi="Garamond"/>
          <w:color w:val="1B1B1B"/>
        </w:rPr>
      </w:pPr>
    </w:p>
    <w:p w:rsidR="00AE5746" w:rsidRDefault="003D2C6C">
      <w:pPr>
        <w:rPr>
          <w:rStyle w:val="fontstyle21"/>
        </w:rPr>
      </w:pPr>
      <w:r>
        <w:rPr>
          <w:rStyle w:val="fontstyle01"/>
        </w:rPr>
        <w:t>Zadanie 1</w:t>
      </w:r>
      <w:r>
        <w:rPr>
          <w:b/>
          <w:bCs/>
          <w:color w:val="000000"/>
          <w:sz w:val="28"/>
          <w:szCs w:val="28"/>
        </w:rPr>
        <w:br/>
      </w:r>
      <w:r>
        <w:rPr>
          <w:rStyle w:val="fontstyle21"/>
        </w:rPr>
        <w:t>Hania i Ula poszły na gofry. Hania zamówiła gofra z bitą śmietaną i posypką, a Ula gofra z</w:t>
      </w:r>
      <w:r>
        <w:rPr>
          <w:color w:val="000000"/>
        </w:rPr>
        <w:br/>
      </w:r>
      <w:r>
        <w:rPr>
          <w:rStyle w:val="fontstyle21"/>
        </w:rPr>
        <w:t>malinami. Ile zapłaciła każda z dziewczynek?</w:t>
      </w:r>
    </w:p>
    <w:p w:rsidR="00AE5746" w:rsidRPr="00AE5746" w:rsidRDefault="00AE5746" w:rsidP="00AE5746">
      <w:pPr>
        <w:rPr>
          <w:rFonts w:ascii="Times New Roman" w:eastAsia="Times New Roman" w:hAnsi="Times New Roman" w:cs="Times New Roman"/>
          <w:sz w:val="24"/>
          <w:szCs w:val="24"/>
          <w:lang w:eastAsia="pl-PL"/>
        </w:rPr>
      </w:pPr>
      <w:r w:rsidRPr="00AE5746">
        <w:rPr>
          <w:rFonts w:ascii="Times New Roman" w:eastAsia="Times New Roman" w:hAnsi="Times New Roman" w:cs="Times New Roman"/>
          <w:color w:val="000000"/>
          <w:sz w:val="24"/>
          <w:szCs w:val="24"/>
          <w:lang w:eastAsia="pl-PL"/>
        </w:rPr>
        <w:t>Cennik:</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90"/>
        <w:gridCol w:w="2415"/>
      </w:tblGrid>
      <w:tr w:rsidR="00AE5746" w:rsidRPr="00AE5746" w:rsidTr="00AE5746">
        <w:tc>
          <w:tcPr>
            <w:tcW w:w="2490" w:type="dxa"/>
            <w:tcBorders>
              <w:top w:val="single" w:sz="4" w:space="0" w:color="auto"/>
              <w:left w:val="single" w:sz="4" w:space="0" w:color="auto"/>
              <w:bottom w:val="single" w:sz="4" w:space="0" w:color="auto"/>
              <w:right w:val="single" w:sz="4" w:space="0" w:color="auto"/>
            </w:tcBorders>
            <w:vAlign w:val="center"/>
            <w:hideMark/>
          </w:tcPr>
          <w:p w:rsidR="00AE5746" w:rsidRPr="00AE5746" w:rsidRDefault="00AE5746" w:rsidP="00AE5746">
            <w:pPr>
              <w:spacing w:after="0" w:line="240" w:lineRule="auto"/>
              <w:rPr>
                <w:rFonts w:ascii="Times New Roman" w:eastAsia="Times New Roman" w:hAnsi="Times New Roman" w:cs="Times New Roman"/>
                <w:sz w:val="24"/>
                <w:szCs w:val="24"/>
                <w:lang w:eastAsia="pl-PL"/>
              </w:rPr>
            </w:pPr>
            <w:r w:rsidRPr="00AE5746">
              <w:rPr>
                <w:rFonts w:ascii="Times New Roman" w:eastAsia="Times New Roman" w:hAnsi="Times New Roman" w:cs="Times New Roman"/>
                <w:color w:val="000000"/>
                <w:sz w:val="24"/>
                <w:szCs w:val="24"/>
                <w:lang w:eastAsia="pl-PL"/>
              </w:rPr>
              <w:t xml:space="preserve">gofr – 1,90 zł </w:t>
            </w:r>
          </w:p>
        </w:tc>
        <w:tc>
          <w:tcPr>
            <w:tcW w:w="2415" w:type="dxa"/>
            <w:tcBorders>
              <w:top w:val="single" w:sz="4" w:space="0" w:color="auto"/>
              <w:left w:val="single" w:sz="4" w:space="0" w:color="auto"/>
              <w:bottom w:val="single" w:sz="4" w:space="0" w:color="auto"/>
              <w:right w:val="single" w:sz="4" w:space="0" w:color="auto"/>
            </w:tcBorders>
            <w:vAlign w:val="center"/>
            <w:hideMark/>
          </w:tcPr>
          <w:p w:rsidR="00AE5746" w:rsidRPr="00AE5746" w:rsidRDefault="00AE5746" w:rsidP="00AE5746">
            <w:pPr>
              <w:spacing w:after="0" w:line="240" w:lineRule="auto"/>
              <w:rPr>
                <w:rFonts w:ascii="Times New Roman" w:eastAsia="Times New Roman" w:hAnsi="Times New Roman" w:cs="Times New Roman"/>
                <w:sz w:val="24"/>
                <w:szCs w:val="24"/>
                <w:lang w:eastAsia="pl-PL"/>
              </w:rPr>
            </w:pPr>
            <w:r w:rsidRPr="00AE5746">
              <w:rPr>
                <w:rFonts w:ascii="Times New Roman" w:eastAsia="Times New Roman" w:hAnsi="Times New Roman" w:cs="Times New Roman"/>
                <w:color w:val="000000"/>
                <w:sz w:val="24"/>
                <w:szCs w:val="24"/>
                <w:lang w:eastAsia="pl-PL"/>
              </w:rPr>
              <w:t>cukier puder – 0,30 zł</w:t>
            </w:r>
          </w:p>
        </w:tc>
      </w:tr>
      <w:tr w:rsidR="00AE5746" w:rsidRPr="00AE5746" w:rsidTr="00AE5746">
        <w:tc>
          <w:tcPr>
            <w:tcW w:w="2490" w:type="dxa"/>
            <w:tcBorders>
              <w:top w:val="single" w:sz="4" w:space="0" w:color="auto"/>
              <w:left w:val="single" w:sz="4" w:space="0" w:color="auto"/>
              <w:bottom w:val="single" w:sz="4" w:space="0" w:color="auto"/>
              <w:right w:val="single" w:sz="4" w:space="0" w:color="auto"/>
            </w:tcBorders>
            <w:vAlign w:val="center"/>
            <w:hideMark/>
          </w:tcPr>
          <w:p w:rsidR="00AE5746" w:rsidRPr="00AE5746" w:rsidRDefault="00AE5746" w:rsidP="00AE5746">
            <w:pPr>
              <w:spacing w:after="0" w:line="240" w:lineRule="auto"/>
              <w:rPr>
                <w:rFonts w:ascii="Times New Roman" w:eastAsia="Times New Roman" w:hAnsi="Times New Roman" w:cs="Times New Roman"/>
                <w:sz w:val="24"/>
                <w:szCs w:val="24"/>
                <w:lang w:eastAsia="pl-PL"/>
              </w:rPr>
            </w:pPr>
            <w:r w:rsidRPr="00AE5746">
              <w:rPr>
                <w:rFonts w:ascii="Times New Roman" w:eastAsia="Times New Roman" w:hAnsi="Times New Roman" w:cs="Times New Roman"/>
                <w:color w:val="000000"/>
                <w:sz w:val="24"/>
                <w:szCs w:val="24"/>
                <w:lang w:eastAsia="pl-PL"/>
              </w:rPr>
              <w:t xml:space="preserve">bita śmietana – 1,30 zł </w:t>
            </w:r>
          </w:p>
        </w:tc>
        <w:tc>
          <w:tcPr>
            <w:tcW w:w="2415" w:type="dxa"/>
            <w:tcBorders>
              <w:top w:val="single" w:sz="4" w:space="0" w:color="auto"/>
              <w:left w:val="single" w:sz="4" w:space="0" w:color="auto"/>
              <w:bottom w:val="single" w:sz="4" w:space="0" w:color="auto"/>
              <w:right w:val="single" w:sz="4" w:space="0" w:color="auto"/>
            </w:tcBorders>
            <w:vAlign w:val="center"/>
            <w:hideMark/>
          </w:tcPr>
          <w:p w:rsidR="00AE5746" w:rsidRPr="00AE5746" w:rsidRDefault="00AE5746" w:rsidP="00AE5746">
            <w:pPr>
              <w:spacing w:after="0" w:line="240" w:lineRule="auto"/>
              <w:rPr>
                <w:rFonts w:ascii="Times New Roman" w:eastAsia="Times New Roman" w:hAnsi="Times New Roman" w:cs="Times New Roman"/>
                <w:sz w:val="24"/>
                <w:szCs w:val="24"/>
                <w:lang w:eastAsia="pl-PL"/>
              </w:rPr>
            </w:pPr>
            <w:r w:rsidRPr="00AE5746">
              <w:rPr>
                <w:rFonts w:ascii="Times New Roman" w:eastAsia="Times New Roman" w:hAnsi="Times New Roman" w:cs="Times New Roman"/>
                <w:color w:val="000000"/>
                <w:sz w:val="24"/>
                <w:szCs w:val="24"/>
                <w:lang w:eastAsia="pl-PL"/>
              </w:rPr>
              <w:t>polewa – 0,70 zł</w:t>
            </w:r>
          </w:p>
        </w:tc>
      </w:tr>
      <w:tr w:rsidR="00AE5746" w:rsidRPr="00AE5746" w:rsidTr="00AE5746">
        <w:tc>
          <w:tcPr>
            <w:tcW w:w="2490" w:type="dxa"/>
            <w:tcBorders>
              <w:top w:val="single" w:sz="4" w:space="0" w:color="auto"/>
              <w:left w:val="single" w:sz="4" w:space="0" w:color="auto"/>
              <w:bottom w:val="single" w:sz="4" w:space="0" w:color="auto"/>
              <w:right w:val="single" w:sz="4" w:space="0" w:color="auto"/>
            </w:tcBorders>
            <w:vAlign w:val="center"/>
            <w:hideMark/>
          </w:tcPr>
          <w:p w:rsidR="00AE5746" w:rsidRPr="00AE5746" w:rsidRDefault="00AE5746" w:rsidP="00AE5746">
            <w:pPr>
              <w:spacing w:after="0" w:line="240" w:lineRule="auto"/>
              <w:rPr>
                <w:rFonts w:ascii="Times New Roman" w:eastAsia="Times New Roman" w:hAnsi="Times New Roman" w:cs="Times New Roman"/>
                <w:sz w:val="24"/>
                <w:szCs w:val="24"/>
                <w:lang w:eastAsia="pl-PL"/>
              </w:rPr>
            </w:pPr>
            <w:r w:rsidRPr="00AE5746">
              <w:rPr>
                <w:rFonts w:ascii="Times New Roman" w:eastAsia="Times New Roman" w:hAnsi="Times New Roman" w:cs="Times New Roman"/>
                <w:color w:val="000000"/>
                <w:sz w:val="24"/>
                <w:szCs w:val="24"/>
                <w:lang w:eastAsia="pl-PL"/>
              </w:rPr>
              <w:t xml:space="preserve">posypka – 0,50 zł </w:t>
            </w:r>
          </w:p>
        </w:tc>
        <w:tc>
          <w:tcPr>
            <w:tcW w:w="2415" w:type="dxa"/>
            <w:tcBorders>
              <w:top w:val="single" w:sz="4" w:space="0" w:color="auto"/>
              <w:left w:val="single" w:sz="4" w:space="0" w:color="auto"/>
              <w:bottom w:val="single" w:sz="4" w:space="0" w:color="auto"/>
              <w:right w:val="single" w:sz="4" w:space="0" w:color="auto"/>
            </w:tcBorders>
            <w:vAlign w:val="center"/>
            <w:hideMark/>
          </w:tcPr>
          <w:p w:rsidR="00AE5746" w:rsidRPr="00AE5746" w:rsidRDefault="00AE5746" w:rsidP="00AE5746">
            <w:pPr>
              <w:spacing w:after="0" w:line="240" w:lineRule="auto"/>
              <w:rPr>
                <w:rFonts w:ascii="Times New Roman" w:eastAsia="Times New Roman" w:hAnsi="Times New Roman" w:cs="Times New Roman"/>
                <w:sz w:val="24"/>
                <w:szCs w:val="24"/>
                <w:lang w:eastAsia="pl-PL"/>
              </w:rPr>
            </w:pPr>
            <w:r w:rsidRPr="00AE5746">
              <w:rPr>
                <w:rFonts w:ascii="Times New Roman" w:eastAsia="Times New Roman" w:hAnsi="Times New Roman" w:cs="Times New Roman"/>
                <w:color w:val="000000"/>
                <w:sz w:val="24"/>
                <w:szCs w:val="24"/>
                <w:lang w:eastAsia="pl-PL"/>
              </w:rPr>
              <w:t>owoce – 1,50 zł</w:t>
            </w:r>
          </w:p>
        </w:tc>
      </w:tr>
    </w:tbl>
    <w:p w:rsidR="00AE5746" w:rsidRDefault="00AE5746">
      <w:pPr>
        <w:rPr>
          <w:rFonts w:ascii="Times New Roman" w:hAnsi="Times New Roman" w:cs="Times New Roman"/>
          <w:color w:val="000000"/>
          <w:sz w:val="24"/>
          <w:szCs w:val="24"/>
        </w:rPr>
      </w:pPr>
    </w:p>
    <w:p w:rsidR="00AE5746" w:rsidRDefault="00AE5746">
      <w:pPr>
        <w:rPr>
          <w:rFonts w:ascii="Times New Roman" w:hAnsi="Times New Roman" w:cs="Times New Roman"/>
          <w:color w:val="000000"/>
          <w:sz w:val="24"/>
          <w:szCs w:val="24"/>
        </w:rPr>
      </w:pPr>
      <w:r w:rsidRPr="00AE5746">
        <w:rPr>
          <w:rFonts w:ascii="Times New Roman" w:hAnsi="Times New Roman" w:cs="Times New Roman"/>
          <w:color w:val="000000"/>
          <w:sz w:val="24"/>
          <w:szCs w:val="24"/>
        </w:rPr>
        <w:t xml:space="preserve">Ile zapłaciła Hania? </w:t>
      </w:r>
      <w:r>
        <w:rPr>
          <w:rFonts w:ascii="Times New Roman" w:hAnsi="Times New Roman" w:cs="Times New Roman"/>
          <w:color w:val="000000"/>
          <w:sz w:val="24"/>
          <w:szCs w:val="24"/>
        </w:rPr>
        <w:t xml:space="preserve">  </w:t>
      </w:r>
    </w:p>
    <w:tbl>
      <w:tblPr>
        <w:tblStyle w:val="Tabela-Siatka"/>
        <w:tblW w:w="0" w:type="auto"/>
        <w:tblLook w:val="04A0" w:firstRow="1" w:lastRow="0" w:firstColumn="1" w:lastColumn="0" w:noHBand="0" w:noVBand="1"/>
      </w:tblPr>
      <w:tblGrid>
        <w:gridCol w:w="392"/>
        <w:gridCol w:w="283"/>
        <w:gridCol w:w="284"/>
        <w:gridCol w:w="283"/>
        <w:gridCol w:w="284"/>
      </w:tblGrid>
      <w:tr w:rsidR="00AE5746" w:rsidTr="00AE5746">
        <w:tc>
          <w:tcPr>
            <w:tcW w:w="392"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r>
      <w:tr w:rsidR="00AE5746" w:rsidTr="00AE5746">
        <w:tc>
          <w:tcPr>
            <w:tcW w:w="392"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r>
      <w:tr w:rsidR="00AE5746" w:rsidTr="00AE5746">
        <w:tc>
          <w:tcPr>
            <w:tcW w:w="392"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r>
      <w:tr w:rsidR="00AE5746" w:rsidTr="00AE5746">
        <w:tc>
          <w:tcPr>
            <w:tcW w:w="392"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r>
      <w:tr w:rsidR="00AE5746" w:rsidTr="00AE5746">
        <w:tc>
          <w:tcPr>
            <w:tcW w:w="392"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c>
          <w:tcPr>
            <w:tcW w:w="283" w:type="dxa"/>
          </w:tcPr>
          <w:p w:rsidR="00AE5746" w:rsidRDefault="00AE5746">
            <w:pPr>
              <w:rPr>
                <w:rFonts w:ascii="Times New Roman" w:hAnsi="Times New Roman" w:cs="Times New Roman"/>
                <w:color w:val="000000"/>
                <w:sz w:val="24"/>
                <w:szCs w:val="24"/>
              </w:rPr>
            </w:pPr>
          </w:p>
        </w:tc>
        <w:tc>
          <w:tcPr>
            <w:tcW w:w="284" w:type="dxa"/>
          </w:tcPr>
          <w:p w:rsidR="00AE5746" w:rsidRDefault="00AE5746">
            <w:pPr>
              <w:rPr>
                <w:rFonts w:ascii="Times New Roman" w:hAnsi="Times New Roman" w:cs="Times New Roman"/>
                <w:color w:val="000000"/>
                <w:sz w:val="24"/>
                <w:szCs w:val="24"/>
              </w:rPr>
            </w:pPr>
          </w:p>
        </w:tc>
      </w:tr>
    </w:tbl>
    <w:tbl>
      <w:tblPr>
        <w:tblStyle w:val="Tabela-Siatka"/>
        <w:tblpPr w:leftFromText="141" w:rightFromText="141" w:vertAnchor="text" w:horzAnchor="page" w:tblpX="6013" w:tblpY="-1373"/>
        <w:tblW w:w="0" w:type="auto"/>
        <w:tblLook w:val="04A0" w:firstRow="1" w:lastRow="0" w:firstColumn="1" w:lastColumn="0" w:noHBand="0" w:noVBand="1"/>
      </w:tblPr>
      <w:tblGrid>
        <w:gridCol w:w="392"/>
        <w:gridCol w:w="283"/>
        <w:gridCol w:w="284"/>
        <w:gridCol w:w="283"/>
        <w:gridCol w:w="284"/>
      </w:tblGrid>
      <w:tr w:rsidR="00AE5746" w:rsidTr="00AE5746">
        <w:tc>
          <w:tcPr>
            <w:tcW w:w="392"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r>
      <w:tr w:rsidR="00AE5746" w:rsidTr="00AE5746">
        <w:tc>
          <w:tcPr>
            <w:tcW w:w="392"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r>
      <w:tr w:rsidR="00AE5746" w:rsidTr="00AE5746">
        <w:tc>
          <w:tcPr>
            <w:tcW w:w="392"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r>
      <w:tr w:rsidR="00AE5746" w:rsidTr="00AE5746">
        <w:tc>
          <w:tcPr>
            <w:tcW w:w="392"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r>
      <w:tr w:rsidR="00AE5746" w:rsidTr="00AE5746">
        <w:tc>
          <w:tcPr>
            <w:tcW w:w="392"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c>
          <w:tcPr>
            <w:tcW w:w="283" w:type="dxa"/>
          </w:tcPr>
          <w:p w:rsidR="00AE5746" w:rsidRDefault="00AE5746" w:rsidP="00AE5746">
            <w:pPr>
              <w:rPr>
                <w:rFonts w:ascii="Times New Roman" w:hAnsi="Times New Roman" w:cs="Times New Roman"/>
                <w:color w:val="000000"/>
                <w:sz w:val="24"/>
                <w:szCs w:val="24"/>
              </w:rPr>
            </w:pPr>
          </w:p>
        </w:tc>
        <w:tc>
          <w:tcPr>
            <w:tcW w:w="284" w:type="dxa"/>
          </w:tcPr>
          <w:p w:rsidR="00AE5746" w:rsidRDefault="00AE5746" w:rsidP="00AE5746">
            <w:pPr>
              <w:rPr>
                <w:rFonts w:ascii="Times New Roman" w:hAnsi="Times New Roman" w:cs="Times New Roman"/>
                <w:color w:val="000000"/>
                <w:sz w:val="24"/>
                <w:szCs w:val="24"/>
              </w:rPr>
            </w:pPr>
          </w:p>
        </w:tc>
      </w:tr>
    </w:tbl>
    <w:p w:rsidR="00AE5746" w:rsidRPr="00AE5746" w:rsidRDefault="00AE5746">
      <w:pPr>
        <w:rPr>
          <w:rFonts w:ascii="Times New Roman" w:eastAsia="Times New Roman" w:hAnsi="Times New Roman" w:cs="Times New Roman"/>
          <w:sz w:val="24"/>
          <w:szCs w:val="24"/>
          <w:lang w:eastAsia="pl-PL"/>
        </w:rPr>
      </w:pPr>
      <w:r>
        <w:rPr>
          <w:rFonts w:ascii="Times New Roman" w:hAnsi="Times New Roman" w:cs="Times New Roman"/>
          <w:color w:val="000000"/>
          <w:sz w:val="24"/>
          <w:szCs w:val="24"/>
        </w:rPr>
        <w:t xml:space="preserve">                                         </w:t>
      </w:r>
      <w:r w:rsidRPr="00AE5746">
        <w:rPr>
          <w:rFonts w:ascii="Times New Roman" w:hAnsi="Times New Roman" w:cs="Times New Roman"/>
          <w:color w:val="000000"/>
          <w:sz w:val="24"/>
          <w:szCs w:val="24"/>
        </w:rPr>
        <w:t>Ile zapłaciła Ula?</w:t>
      </w:r>
    </w:p>
    <w:p w:rsidR="00D123E8" w:rsidRDefault="00AE5746">
      <w:pPr>
        <w:rPr>
          <w:rStyle w:val="fontstyle21"/>
        </w:rPr>
      </w:pPr>
      <w:r w:rsidRPr="00AE5746">
        <w:rPr>
          <w:rFonts w:ascii="Times New Roman" w:eastAsia="Times New Roman" w:hAnsi="Times New Roman" w:cs="Times New Roman"/>
          <w:sz w:val="24"/>
          <w:szCs w:val="24"/>
          <w:lang w:eastAsia="pl-PL"/>
        </w:rPr>
        <w:br/>
      </w:r>
      <w:r w:rsidR="003D2C6C">
        <w:rPr>
          <w:rStyle w:val="fontstyle21"/>
        </w:rPr>
        <w:t xml:space="preserve"> </w:t>
      </w:r>
      <w:r w:rsidR="003D2C6C">
        <w:rPr>
          <w:color w:val="000000"/>
        </w:rPr>
        <w:br/>
      </w:r>
      <w:r w:rsidR="003D2C6C">
        <w:rPr>
          <w:rStyle w:val="fontstyle21"/>
        </w:rPr>
        <w:t>Ile zapłaciła Hania? Ile zapłaciła Ula?</w:t>
      </w:r>
      <w:r w:rsidR="003D2C6C">
        <w:rPr>
          <w:color w:val="000000"/>
        </w:rPr>
        <w:br/>
      </w:r>
      <w:r w:rsidR="003D2C6C">
        <w:rPr>
          <w:rStyle w:val="fontstyle21"/>
        </w:rPr>
        <w:t>Hania zapłaciła _______ zł, a Ula ________ zł</w:t>
      </w:r>
    </w:p>
    <w:p w:rsidR="00A16B37" w:rsidRDefault="00A16B37">
      <w:pPr>
        <w:rPr>
          <w:rStyle w:val="fontstyle21"/>
        </w:rPr>
      </w:pPr>
      <w:bookmarkStart w:id="0" w:name="_GoBack"/>
      <w:bookmarkEnd w:id="0"/>
    </w:p>
    <w:sectPr w:rsidR="00A16B37" w:rsidSect="00A16B37">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athJax_Main">
    <w:altName w:val="Times New Roman"/>
    <w:charset w:val="00"/>
    <w:family w:val="roman"/>
    <w:pitch w:val="default"/>
  </w:font>
  <w:font w:name="MathJax_Math-italic">
    <w:altName w:val="Times New Roman"/>
    <w:charset w:val="00"/>
    <w:family w:val="roman"/>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9A0727"/>
    <w:multiLevelType w:val="multilevel"/>
    <w:tmpl w:val="3BC69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54733A"/>
    <w:multiLevelType w:val="multilevel"/>
    <w:tmpl w:val="70DC2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E268C7"/>
    <w:multiLevelType w:val="multilevel"/>
    <w:tmpl w:val="5274C546"/>
    <w:lvl w:ilvl="0">
      <w:start w:val="1"/>
      <w:numFmt w:val="upperRoman"/>
      <w:lvlText w:val="%1."/>
      <w:lvlJc w:val="left"/>
      <w:pPr>
        <w:tabs>
          <w:tab w:val="num" w:pos="720"/>
        </w:tabs>
        <w:ind w:left="720" w:hanging="360"/>
      </w:pPr>
      <w:rPr>
        <w:rFonts w:ascii="Garamond" w:eastAsia="Times New Roman" w:hAnsi="Garamond"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092731"/>
    <w:multiLevelType w:val="multilevel"/>
    <w:tmpl w:val="83DAC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B80D61"/>
    <w:multiLevelType w:val="multilevel"/>
    <w:tmpl w:val="FE6AC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08"/>
  <w:hyphenationZone w:val="425"/>
  <w:characterSpacingControl w:val="doNotCompress"/>
  <w:compat>
    <w:compatSetting w:name="compatibilityMode" w:uri="http://schemas.microsoft.com/office/word" w:val="12"/>
  </w:compat>
  <w:rsids>
    <w:rsidRoot w:val="00307129"/>
    <w:rsid w:val="00272818"/>
    <w:rsid w:val="00307129"/>
    <w:rsid w:val="003C3C9C"/>
    <w:rsid w:val="003D2C6C"/>
    <w:rsid w:val="00654C2D"/>
    <w:rsid w:val="00705C38"/>
    <w:rsid w:val="007C1D1B"/>
    <w:rsid w:val="00862B81"/>
    <w:rsid w:val="00A16B37"/>
    <w:rsid w:val="00A86E5C"/>
    <w:rsid w:val="00AE5746"/>
    <w:rsid w:val="00D123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B1688-32F3-4DA6-8F04-996D219AA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72818"/>
  </w:style>
  <w:style w:type="paragraph" w:styleId="Nagwek1">
    <w:name w:val="heading 1"/>
    <w:basedOn w:val="Normalny"/>
    <w:link w:val="Nagwek1Znak"/>
    <w:uiPriority w:val="9"/>
    <w:qFormat/>
    <w:rsid w:val="003071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07129"/>
    <w:rPr>
      <w:rFonts w:ascii="Times New Roman" w:eastAsia="Times New Roman" w:hAnsi="Times New Roman" w:cs="Times New Roman"/>
      <w:b/>
      <w:bCs/>
      <w:kern w:val="36"/>
      <w:sz w:val="48"/>
      <w:szCs w:val="48"/>
      <w:lang w:eastAsia="pl-PL"/>
    </w:rPr>
  </w:style>
  <w:style w:type="character" w:customStyle="1" w:styleId="sr-only">
    <w:name w:val="sr-only"/>
    <w:basedOn w:val="Domylnaczcionkaakapitu"/>
    <w:rsid w:val="00307129"/>
  </w:style>
  <w:style w:type="character" w:customStyle="1" w:styleId="cp-videotime-current">
    <w:name w:val="cp-video_time-current"/>
    <w:basedOn w:val="Domylnaczcionkaakapitu"/>
    <w:rsid w:val="00307129"/>
  </w:style>
  <w:style w:type="character" w:customStyle="1" w:styleId="cp-current-quality">
    <w:name w:val="cp-current-quality"/>
    <w:basedOn w:val="Domylnaczcionkaakapitu"/>
    <w:rsid w:val="00307129"/>
  </w:style>
  <w:style w:type="character" w:customStyle="1" w:styleId="ref--before">
    <w:name w:val="ref--before"/>
    <w:basedOn w:val="Domylnaczcionkaakapitu"/>
    <w:rsid w:val="00307129"/>
  </w:style>
  <w:style w:type="paragraph" w:styleId="NormalnyWeb">
    <w:name w:val="Normal (Web)"/>
    <w:basedOn w:val="Normalny"/>
    <w:uiPriority w:val="99"/>
    <w:semiHidden/>
    <w:unhideWhenUsed/>
    <w:rsid w:val="003071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mn">
    <w:name w:val="mn"/>
    <w:basedOn w:val="Domylnaczcionkaakapitu"/>
    <w:rsid w:val="00307129"/>
  </w:style>
  <w:style w:type="character" w:customStyle="1" w:styleId="mi">
    <w:name w:val="mi"/>
    <w:basedOn w:val="Domylnaczcionkaakapitu"/>
    <w:rsid w:val="00307129"/>
  </w:style>
  <w:style w:type="character" w:customStyle="1" w:styleId="mo">
    <w:name w:val="mo"/>
    <w:basedOn w:val="Domylnaczcionkaakapitu"/>
    <w:rsid w:val="00307129"/>
  </w:style>
  <w:style w:type="character" w:customStyle="1" w:styleId="mjxassistivemathml">
    <w:name w:val="mjx_assistive_mathml"/>
    <w:basedOn w:val="Domylnaczcionkaakapitu"/>
    <w:rsid w:val="00307129"/>
  </w:style>
  <w:style w:type="paragraph" w:styleId="Tekstdymka">
    <w:name w:val="Balloon Text"/>
    <w:basedOn w:val="Normalny"/>
    <w:link w:val="TekstdymkaZnak"/>
    <w:uiPriority w:val="99"/>
    <w:semiHidden/>
    <w:unhideWhenUsed/>
    <w:rsid w:val="003D2C6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D2C6C"/>
    <w:rPr>
      <w:rFonts w:ascii="Tahoma" w:hAnsi="Tahoma" w:cs="Tahoma"/>
      <w:sz w:val="16"/>
      <w:szCs w:val="16"/>
    </w:rPr>
  </w:style>
  <w:style w:type="character" w:customStyle="1" w:styleId="fontstyle01">
    <w:name w:val="fontstyle01"/>
    <w:basedOn w:val="Domylnaczcionkaakapitu"/>
    <w:rsid w:val="003D2C6C"/>
    <w:rPr>
      <w:rFonts w:ascii="Times New Roman" w:hAnsi="Times New Roman" w:cs="Times New Roman" w:hint="default"/>
      <w:b/>
      <w:bCs/>
      <w:i w:val="0"/>
      <w:iCs w:val="0"/>
      <w:color w:val="000000"/>
      <w:sz w:val="28"/>
      <w:szCs w:val="28"/>
    </w:rPr>
  </w:style>
  <w:style w:type="character" w:customStyle="1" w:styleId="fontstyle21">
    <w:name w:val="fontstyle21"/>
    <w:basedOn w:val="Domylnaczcionkaakapitu"/>
    <w:rsid w:val="003D2C6C"/>
    <w:rPr>
      <w:rFonts w:ascii="Times New Roman" w:hAnsi="Times New Roman" w:cs="Times New Roman" w:hint="default"/>
      <w:b w:val="0"/>
      <w:bCs w:val="0"/>
      <w:i w:val="0"/>
      <w:iCs w:val="0"/>
      <w:color w:val="000000"/>
      <w:sz w:val="24"/>
      <w:szCs w:val="24"/>
    </w:rPr>
  </w:style>
  <w:style w:type="table" w:styleId="Tabela-Siatka">
    <w:name w:val="Table Grid"/>
    <w:basedOn w:val="Standardowy"/>
    <w:uiPriority w:val="59"/>
    <w:rsid w:val="00AE57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kstzastpczy">
    <w:name w:val="Placeholder Text"/>
    <w:basedOn w:val="Domylnaczcionkaakapitu"/>
    <w:uiPriority w:val="99"/>
    <w:semiHidden/>
    <w:rsid w:val="00D123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46763">
      <w:bodyDiv w:val="1"/>
      <w:marLeft w:val="0"/>
      <w:marRight w:val="0"/>
      <w:marTop w:val="0"/>
      <w:marBottom w:val="0"/>
      <w:divBdr>
        <w:top w:val="none" w:sz="0" w:space="0" w:color="auto"/>
        <w:left w:val="none" w:sz="0" w:space="0" w:color="auto"/>
        <w:bottom w:val="none" w:sz="0" w:space="0" w:color="auto"/>
        <w:right w:val="none" w:sz="0" w:space="0" w:color="auto"/>
      </w:divBdr>
    </w:div>
    <w:div w:id="348676451">
      <w:bodyDiv w:val="1"/>
      <w:marLeft w:val="0"/>
      <w:marRight w:val="0"/>
      <w:marTop w:val="0"/>
      <w:marBottom w:val="0"/>
      <w:divBdr>
        <w:top w:val="none" w:sz="0" w:space="0" w:color="auto"/>
        <w:left w:val="none" w:sz="0" w:space="0" w:color="auto"/>
        <w:bottom w:val="none" w:sz="0" w:space="0" w:color="auto"/>
        <w:right w:val="none" w:sz="0" w:space="0" w:color="auto"/>
      </w:divBdr>
    </w:div>
    <w:div w:id="562525756">
      <w:bodyDiv w:val="1"/>
      <w:marLeft w:val="0"/>
      <w:marRight w:val="0"/>
      <w:marTop w:val="0"/>
      <w:marBottom w:val="0"/>
      <w:divBdr>
        <w:top w:val="none" w:sz="0" w:space="0" w:color="auto"/>
        <w:left w:val="none" w:sz="0" w:space="0" w:color="auto"/>
        <w:bottom w:val="none" w:sz="0" w:space="0" w:color="auto"/>
        <w:right w:val="none" w:sz="0" w:space="0" w:color="auto"/>
      </w:divBdr>
    </w:div>
    <w:div w:id="799229273">
      <w:bodyDiv w:val="1"/>
      <w:marLeft w:val="0"/>
      <w:marRight w:val="0"/>
      <w:marTop w:val="0"/>
      <w:marBottom w:val="0"/>
      <w:divBdr>
        <w:top w:val="none" w:sz="0" w:space="0" w:color="auto"/>
        <w:left w:val="none" w:sz="0" w:space="0" w:color="auto"/>
        <w:bottom w:val="none" w:sz="0" w:space="0" w:color="auto"/>
        <w:right w:val="none" w:sz="0" w:space="0" w:color="auto"/>
      </w:divBdr>
    </w:div>
    <w:div w:id="881594664">
      <w:bodyDiv w:val="1"/>
      <w:marLeft w:val="0"/>
      <w:marRight w:val="0"/>
      <w:marTop w:val="0"/>
      <w:marBottom w:val="0"/>
      <w:divBdr>
        <w:top w:val="none" w:sz="0" w:space="0" w:color="auto"/>
        <w:left w:val="none" w:sz="0" w:space="0" w:color="auto"/>
        <w:bottom w:val="none" w:sz="0" w:space="0" w:color="auto"/>
        <w:right w:val="none" w:sz="0" w:space="0" w:color="auto"/>
      </w:divBdr>
      <w:divsChild>
        <w:div w:id="26684517">
          <w:marLeft w:val="0"/>
          <w:marRight w:val="0"/>
          <w:marTop w:val="0"/>
          <w:marBottom w:val="0"/>
          <w:divBdr>
            <w:top w:val="none" w:sz="0" w:space="0" w:color="auto"/>
            <w:left w:val="none" w:sz="0" w:space="0" w:color="auto"/>
            <w:bottom w:val="none" w:sz="0" w:space="0" w:color="auto"/>
            <w:right w:val="none" w:sz="0" w:space="0" w:color="auto"/>
          </w:divBdr>
        </w:div>
      </w:divsChild>
    </w:div>
    <w:div w:id="926160292">
      <w:bodyDiv w:val="1"/>
      <w:marLeft w:val="0"/>
      <w:marRight w:val="0"/>
      <w:marTop w:val="0"/>
      <w:marBottom w:val="0"/>
      <w:divBdr>
        <w:top w:val="none" w:sz="0" w:space="0" w:color="auto"/>
        <w:left w:val="none" w:sz="0" w:space="0" w:color="auto"/>
        <w:bottom w:val="none" w:sz="0" w:space="0" w:color="auto"/>
        <w:right w:val="none" w:sz="0" w:space="0" w:color="auto"/>
      </w:divBdr>
    </w:div>
    <w:div w:id="1031691597">
      <w:bodyDiv w:val="1"/>
      <w:marLeft w:val="0"/>
      <w:marRight w:val="0"/>
      <w:marTop w:val="0"/>
      <w:marBottom w:val="0"/>
      <w:divBdr>
        <w:top w:val="none" w:sz="0" w:space="0" w:color="auto"/>
        <w:left w:val="none" w:sz="0" w:space="0" w:color="auto"/>
        <w:bottom w:val="none" w:sz="0" w:space="0" w:color="auto"/>
        <w:right w:val="none" w:sz="0" w:space="0" w:color="auto"/>
      </w:divBdr>
    </w:div>
    <w:div w:id="1120493613">
      <w:bodyDiv w:val="1"/>
      <w:marLeft w:val="0"/>
      <w:marRight w:val="0"/>
      <w:marTop w:val="0"/>
      <w:marBottom w:val="0"/>
      <w:divBdr>
        <w:top w:val="none" w:sz="0" w:space="0" w:color="auto"/>
        <w:left w:val="none" w:sz="0" w:space="0" w:color="auto"/>
        <w:bottom w:val="none" w:sz="0" w:space="0" w:color="auto"/>
        <w:right w:val="none" w:sz="0" w:space="0" w:color="auto"/>
      </w:divBdr>
    </w:div>
    <w:div w:id="1130830005">
      <w:bodyDiv w:val="1"/>
      <w:marLeft w:val="0"/>
      <w:marRight w:val="0"/>
      <w:marTop w:val="0"/>
      <w:marBottom w:val="0"/>
      <w:divBdr>
        <w:top w:val="none" w:sz="0" w:space="0" w:color="auto"/>
        <w:left w:val="none" w:sz="0" w:space="0" w:color="auto"/>
        <w:bottom w:val="none" w:sz="0" w:space="0" w:color="auto"/>
        <w:right w:val="none" w:sz="0" w:space="0" w:color="auto"/>
      </w:divBdr>
    </w:div>
    <w:div w:id="1305047056">
      <w:bodyDiv w:val="1"/>
      <w:marLeft w:val="0"/>
      <w:marRight w:val="0"/>
      <w:marTop w:val="0"/>
      <w:marBottom w:val="0"/>
      <w:divBdr>
        <w:top w:val="none" w:sz="0" w:space="0" w:color="auto"/>
        <w:left w:val="none" w:sz="0" w:space="0" w:color="auto"/>
        <w:bottom w:val="none" w:sz="0" w:space="0" w:color="auto"/>
        <w:right w:val="none" w:sz="0" w:space="0" w:color="auto"/>
      </w:divBdr>
    </w:div>
    <w:div w:id="1943949539">
      <w:bodyDiv w:val="1"/>
      <w:marLeft w:val="0"/>
      <w:marRight w:val="0"/>
      <w:marTop w:val="0"/>
      <w:marBottom w:val="0"/>
      <w:divBdr>
        <w:top w:val="none" w:sz="0" w:space="0" w:color="auto"/>
        <w:left w:val="none" w:sz="0" w:space="0" w:color="auto"/>
        <w:bottom w:val="none" w:sz="0" w:space="0" w:color="auto"/>
        <w:right w:val="none" w:sz="0" w:space="0" w:color="auto"/>
      </w:divBdr>
      <w:divsChild>
        <w:div w:id="251671513">
          <w:marLeft w:val="0"/>
          <w:marRight w:val="0"/>
          <w:marTop w:val="0"/>
          <w:marBottom w:val="0"/>
          <w:divBdr>
            <w:top w:val="none" w:sz="0" w:space="0" w:color="auto"/>
            <w:left w:val="single" w:sz="12" w:space="0" w:color="1F77B2"/>
            <w:bottom w:val="none" w:sz="0" w:space="0" w:color="auto"/>
            <w:right w:val="none" w:sz="0" w:space="0" w:color="auto"/>
          </w:divBdr>
          <w:divsChild>
            <w:div w:id="472144298">
              <w:marLeft w:val="0"/>
              <w:marRight w:val="0"/>
              <w:marTop w:val="0"/>
              <w:marBottom w:val="0"/>
              <w:divBdr>
                <w:top w:val="none" w:sz="0" w:space="0" w:color="auto"/>
                <w:left w:val="none" w:sz="0" w:space="0" w:color="auto"/>
                <w:bottom w:val="none" w:sz="0" w:space="0" w:color="auto"/>
                <w:right w:val="none" w:sz="0" w:space="0" w:color="auto"/>
              </w:divBdr>
            </w:div>
            <w:div w:id="275407626">
              <w:marLeft w:val="0"/>
              <w:marRight w:val="0"/>
              <w:marTop w:val="0"/>
              <w:marBottom w:val="0"/>
              <w:divBdr>
                <w:top w:val="none" w:sz="0" w:space="0" w:color="auto"/>
                <w:left w:val="none" w:sz="0" w:space="0" w:color="auto"/>
                <w:bottom w:val="none" w:sz="0" w:space="0" w:color="auto"/>
                <w:right w:val="none" w:sz="0" w:space="0" w:color="auto"/>
              </w:divBdr>
              <w:divsChild>
                <w:div w:id="1008677639">
                  <w:marLeft w:val="0"/>
                  <w:marRight w:val="0"/>
                  <w:marTop w:val="0"/>
                  <w:marBottom w:val="0"/>
                  <w:divBdr>
                    <w:top w:val="none" w:sz="0" w:space="0" w:color="auto"/>
                    <w:left w:val="none" w:sz="0" w:space="0" w:color="auto"/>
                    <w:bottom w:val="none" w:sz="0" w:space="0" w:color="auto"/>
                    <w:right w:val="none" w:sz="0" w:space="0" w:color="auto"/>
                  </w:divBdr>
                  <w:divsChild>
                    <w:div w:id="1155492463">
                      <w:marLeft w:val="0"/>
                      <w:marRight w:val="0"/>
                      <w:marTop w:val="0"/>
                      <w:marBottom w:val="0"/>
                      <w:divBdr>
                        <w:top w:val="single" w:sz="6" w:space="0" w:color="B4B4B4"/>
                        <w:left w:val="single" w:sz="6" w:space="0" w:color="B4B4B4"/>
                        <w:bottom w:val="single" w:sz="6" w:space="0" w:color="B4B4B4"/>
                        <w:right w:val="single" w:sz="6" w:space="0" w:color="B4B4B4"/>
                      </w:divBdr>
                      <w:divsChild>
                        <w:div w:id="2144929959">
                          <w:marLeft w:val="0"/>
                          <w:marRight w:val="0"/>
                          <w:marTop w:val="0"/>
                          <w:marBottom w:val="0"/>
                          <w:divBdr>
                            <w:top w:val="none" w:sz="0" w:space="0" w:color="auto"/>
                            <w:left w:val="none" w:sz="0" w:space="0" w:color="auto"/>
                            <w:bottom w:val="none" w:sz="0" w:space="0" w:color="auto"/>
                            <w:right w:val="none" w:sz="0" w:space="0" w:color="auto"/>
                          </w:divBdr>
                        </w:div>
                        <w:div w:id="1221987277">
                          <w:marLeft w:val="0"/>
                          <w:marRight w:val="0"/>
                          <w:marTop w:val="0"/>
                          <w:marBottom w:val="0"/>
                          <w:divBdr>
                            <w:top w:val="none" w:sz="0" w:space="0" w:color="auto"/>
                            <w:left w:val="none" w:sz="0" w:space="0" w:color="auto"/>
                            <w:bottom w:val="none" w:sz="0" w:space="0" w:color="auto"/>
                            <w:right w:val="none" w:sz="0" w:space="0" w:color="auto"/>
                          </w:divBdr>
                          <w:divsChild>
                            <w:div w:id="2090610936">
                              <w:marLeft w:val="0"/>
                              <w:marRight w:val="0"/>
                              <w:marTop w:val="0"/>
                              <w:marBottom w:val="0"/>
                              <w:divBdr>
                                <w:top w:val="none" w:sz="0" w:space="0" w:color="auto"/>
                                <w:left w:val="none" w:sz="0" w:space="0" w:color="auto"/>
                                <w:bottom w:val="none" w:sz="0" w:space="0" w:color="auto"/>
                                <w:right w:val="none" w:sz="0" w:space="0" w:color="auto"/>
                              </w:divBdr>
                            </w:div>
                            <w:div w:id="1018658364">
                              <w:marLeft w:val="0"/>
                              <w:marRight w:val="0"/>
                              <w:marTop w:val="0"/>
                              <w:marBottom w:val="0"/>
                              <w:divBdr>
                                <w:top w:val="none" w:sz="0" w:space="0" w:color="auto"/>
                                <w:left w:val="none" w:sz="0" w:space="0" w:color="auto"/>
                                <w:bottom w:val="none" w:sz="0" w:space="0" w:color="auto"/>
                                <w:right w:val="none" w:sz="0" w:space="0" w:color="auto"/>
                              </w:divBdr>
                            </w:div>
                            <w:div w:id="1728072377">
                              <w:marLeft w:val="0"/>
                              <w:marRight w:val="0"/>
                              <w:marTop w:val="0"/>
                              <w:marBottom w:val="0"/>
                              <w:divBdr>
                                <w:top w:val="none" w:sz="0" w:space="0" w:color="auto"/>
                                <w:left w:val="none" w:sz="0" w:space="0" w:color="auto"/>
                                <w:bottom w:val="none" w:sz="0" w:space="0" w:color="auto"/>
                                <w:right w:val="none" w:sz="0" w:space="0" w:color="auto"/>
                              </w:divBdr>
                            </w:div>
                            <w:div w:id="666596112">
                              <w:marLeft w:val="0"/>
                              <w:marRight w:val="0"/>
                              <w:marTop w:val="0"/>
                              <w:marBottom w:val="0"/>
                              <w:divBdr>
                                <w:top w:val="none" w:sz="0" w:space="0" w:color="auto"/>
                                <w:left w:val="none" w:sz="0" w:space="0" w:color="auto"/>
                                <w:bottom w:val="none" w:sz="0" w:space="0" w:color="auto"/>
                                <w:right w:val="none" w:sz="0" w:space="0" w:color="auto"/>
                              </w:divBdr>
                            </w:div>
                            <w:div w:id="1338383487">
                              <w:marLeft w:val="0"/>
                              <w:marRight w:val="0"/>
                              <w:marTop w:val="0"/>
                              <w:marBottom w:val="0"/>
                              <w:divBdr>
                                <w:top w:val="none" w:sz="0" w:space="0" w:color="auto"/>
                                <w:left w:val="none" w:sz="0" w:space="0" w:color="auto"/>
                                <w:bottom w:val="none" w:sz="0" w:space="0" w:color="auto"/>
                                <w:right w:val="none" w:sz="0" w:space="0" w:color="auto"/>
                              </w:divBdr>
                            </w:div>
                            <w:div w:id="135753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0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70904">
          <w:marLeft w:val="0"/>
          <w:marRight w:val="0"/>
          <w:marTop w:val="0"/>
          <w:marBottom w:val="0"/>
          <w:divBdr>
            <w:top w:val="none" w:sz="0" w:space="0" w:color="auto"/>
            <w:left w:val="none" w:sz="0" w:space="0" w:color="auto"/>
            <w:bottom w:val="none" w:sz="0" w:space="0" w:color="auto"/>
            <w:right w:val="none" w:sz="0" w:space="0" w:color="auto"/>
          </w:divBdr>
          <w:divsChild>
            <w:div w:id="966816219">
              <w:marLeft w:val="0"/>
              <w:marRight w:val="0"/>
              <w:marTop w:val="0"/>
              <w:marBottom w:val="0"/>
              <w:divBdr>
                <w:top w:val="single" w:sz="6" w:space="0" w:color="B4B4B4"/>
                <w:left w:val="single" w:sz="6" w:space="0" w:color="B4B4B4"/>
                <w:bottom w:val="single" w:sz="6" w:space="0" w:color="B4B4B4"/>
                <w:right w:val="single" w:sz="6" w:space="0" w:color="B4B4B4"/>
              </w:divBdr>
              <w:divsChild>
                <w:div w:id="521164398">
                  <w:marLeft w:val="0"/>
                  <w:marRight w:val="0"/>
                  <w:marTop w:val="0"/>
                  <w:marBottom w:val="0"/>
                  <w:divBdr>
                    <w:top w:val="none" w:sz="0" w:space="0" w:color="auto"/>
                    <w:left w:val="none" w:sz="0" w:space="0" w:color="auto"/>
                    <w:bottom w:val="none" w:sz="0" w:space="0" w:color="auto"/>
                    <w:right w:val="none" w:sz="0" w:space="0" w:color="auto"/>
                  </w:divBdr>
                </w:div>
                <w:div w:id="1457333796">
                  <w:marLeft w:val="0"/>
                  <w:marRight w:val="0"/>
                  <w:marTop w:val="0"/>
                  <w:marBottom w:val="0"/>
                  <w:divBdr>
                    <w:top w:val="none" w:sz="0" w:space="0" w:color="auto"/>
                    <w:left w:val="none" w:sz="0" w:space="0" w:color="auto"/>
                    <w:bottom w:val="none" w:sz="0" w:space="0" w:color="auto"/>
                    <w:right w:val="none" w:sz="0" w:space="0" w:color="auto"/>
                  </w:divBdr>
                  <w:divsChild>
                    <w:div w:id="1487471837">
                      <w:marLeft w:val="0"/>
                      <w:marRight w:val="0"/>
                      <w:marTop w:val="0"/>
                      <w:marBottom w:val="0"/>
                      <w:divBdr>
                        <w:top w:val="none" w:sz="0" w:space="0" w:color="auto"/>
                        <w:left w:val="none" w:sz="0" w:space="0" w:color="auto"/>
                        <w:bottom w:val="none" w:sz="0" w:space="0" w:color="auto"/>
                        <w:right w:val="none" w:sz="0" w:space="0" w:color="auto"/>
                      </w:divBdr>
                    </w:div>
                    <w:div w:id="625308280">
                      <w:marLeft w:val="0"/>
                      <w:marRight w:val="0"/>
                      <w:marTop w:val="0"/>
                      <w:marBottom w:val="0"/>
                      <w:divBdr>
                        <w:top w:val="none" w:sz="0" w:space="0" w:color="auto"/>
                        <w:left w:val="none" w:sz="0" w:space="0" w:color="auto"/>
                        <w:bottom w:val="none" w:sz="0" w:space="0" w:color="auto"/>
                        <w:right w:val="none" w:sz="0" w:space="0" w:color="auto"/>
                      </w:divBdr>
                    </w:div>
                    <w:div w:id="318048077">
                      <w:marLeft w:val="0"/>
                      <w:marRight w:val="0"/>
                      <w:marTop w:val="0"/>
                      <w:marBottom w:val="0"/>
                      <w:divBdr>
                        <w:top w:val="none" w:sz="0" w:space="0" w:color="auto"/>
                        <w:left w:val="none" w:sz="0" w:space="0" w:color="auto"/>
                        <w:bottom w:val="none" w:sz="0" w:space="0" w:color="auto"/>
                        <w:right w:val="none" w:sz="0" w:space="0" w:color="auto"/>
                      </w:divBdr>
                    </w:div>
                    <w:div w:id="372459607">
                      <w:marLeft w:val="0"/>
                      <w:marRight w:val="0"/>
                      <w:marTop w:val="0"/>
                      <w:marBottom w:val="0"/>
                      <w:divBdr>
                        <w:top w:val="none" w:sz="0" w:space="0" w:color="auto"/>
                        <w:left w:val="none" w:sz="0" w:space="0" w:color="auto"/>
                        <w:bottom w:val="none" w:sz="0" w:space="0" w:color="auto"/>
                        <w:right w:val="none" w:sz="0" w:space="0" w:color="auto"/>
                      </w:divBdr>
                    </w:div>
                    <w:div w:id="1484732042">
                      <w:marLeft w:val="0"/>
                      <w:marRight w:val="0"/>
                      <w:marTop w:val="0"/>
                      <w:marBottom w:val="0"/>
                      <w:divBdr>
                        <w:top w:val="none" w:sz="0" w:space="0" w:color="auto"/>
                        <w:left w:val="none" w:sz="0" w:space="0" w:color="auto"/>
                        <w:bottom w:val="none" w:sz="0" w:space="0" w:color="auto"/>
                        <w:right w:val="none" w:sz="0" w:space="0" w:color="auto"/>
                      </w:divBdr>
                    </w:div>
                    <w:div w:id="190193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21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202</Words>
  <Characters>1213</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Wlodzimierz Wylegala</cp:lastModifiedBy>
  <cp:revision>7</cp:revision>
  <dcterms:created xsi:type="dcterms:W3CDTF">2020-03-19T12:25:00Z</dcterms:created>
  <dcterms:modified xsi:type="dcterms:W3CDTF">2020-03-19T18:29:00Z</dcterms:modified>
</cp:coreProperties>
</file>