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Temat: Romuald Traugutt i państwo polskie.</w:t>
      </w:r>
    </w:p>
    <w:p w:rsidR="00000000" w:rsidDel="00000000" w:rsidP="00000000" w:rsidRDefault="00000000" w:rsidRPr="00000000" w14:paraId="0000000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1. Przepisz do zeszytu:</w:t>
      </w:r>
    </w:p>
    <w:p w:rsidR="00000000" w:rsidDel="00000000" w:rsidP="00000000" w:rsidRDefault="00000000" w:rsidRPr="00000000" w14:paraId="0000000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 połowie XIX wieku polscy patrioci przygotowywali wybuch powstania. Rosjanie chcąc zapobiec wybuchowi powstania zarządzili "brankę" czyli przymusowy pobór do wojska konspiatorów. Romuald Traugutt był oficerem w służbie rosyjskiej do powstania przystąpił                                       w końcowej jego fazie. Jego działania spowodowało że powstanie trwało dłużej.Romuald Traugutt został aresztowany przez Rosjan i stracony.</w:t>
      </w:r>
    </w:p>
    <w:p w:rsidR="00000000" w:rsidDel="00000000" w:rsidP="00000000" w:rsidRDefault="00000000" w:rsidRPr="00000000" w14:paraId="0000000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Powstanie styczniowe wybuchło jesienią  1863 roku, natomiast zakończyło się w kwietniu 1864 roku. Jego przyczyną było dążenie Polaków do odzyskania niepodległości. Niestety, zostali oni pokonani przez potężną armię rosyjską. Tysiące Polaków skazano  na śmierć, zesłano na Syberię lub utracili oni swoje majątki. Wielkim bohaterem powstania styczniowego był Romuald Traugutt.</w:t>
      </w:r>
    </w:p>
    <w:p w:rsidR="00000000" w:rsidDel="00000000" w:rsidP="00000000" w:rsidRDefault="00000000" w:rsidRPr="00000000" w14:paraId="0000000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Kliknij na link przeczytaj informacje i rozwiąż quiz:)</w:t>
      </w:r>
    </w:p>
    <w:p w:rsidR="00000000" w:rsidDel="00000000" w:rsidP="00000000" w:rsidRDefault="00000000" w:rsidRPr="00000000" w14:paraId="00000006">
      <w:pPr>
        <w:spacing w:after="240" w:before="240" w:lineRule="auto"/>
        <w:rPr>
          <w:rFonts w:ascii="Times New Roman" w:cs="Times New Roman" w:eastAsia="Times New Roman" w:hAnsi="Times New Roman"/>
          <w:color w:val="1155cc"/>
          <w:sz w:val="24"/>
          <w:szCs w:val="24"/>
        </w:rPr>
      </w:pPr>
      <w:hyperlink r:id="rId6">
        <w:r w:rsidDel="00000000" w:rsidR="00000000" w:rsidRPr="00000000">
          <w:rPr>
            <w:rFonts w:ascii="Times New Roman" w:cs="Times New Roman" w:eastAsia="Times New Roman" w:hAnsi="Times New Roman"/>
            <w:color w:val="1155cc"/>
            <w:sz w:val="24"/>
            <w:szCs w:val="24"/>
            <w:rtl w:val="0"/>
          </w:rPr>
          <w:t xml:space="preserve">https://notatkizlekcji.pl/historia/romuald_traugutt_i_powstanie_styczniowe.html</w:t>
        </w:r>
      </w:hyperlink>
      <w:r w:rsidDel="00000000" w:rsidR="00000000" w:rsidRPr="00000000">
        <w:rPr>
          <w:rtl w:val="0"/>
        </w:rPr>
      </w:r>
    </w:p>
    <w:p w:rsidR="00000000" w:rsidDel="00000000" w:rsidP="00000000" w:rsidRDefault="00000000" w:rsidRPr="00000000" w14:paraId="0000000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Wyjaśnij, czym była branka........................</w:t>
      </w:r>
    </w:p>
    <w:p w:rsidR="00000000" w:rsidDel="00000000" w:rsidP="00000000" w:rsidRDefault="00000000" w:rsidRPr="00000000" w14:paraId="0000000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określ wiek 1863r................................</w:t>
      </w:r>
    </w:p>
    <w:p w:rsidR="00000000" w:rsidDel="00000000" w:rsidP="00000000" w:rsidRDefault="00000000" w:rsidRPr="00000000" w14:paraId="00000009">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notatkizlekcji.pl/historia/romuald_traugutt_i_powstanie_styczniow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