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660" w:rsidRDefault="0091324F">
      <w:bookmarkStart w:id="0" w:name="_GoBack"/>
      <w:r>
        <w:rPr>
          <w:noProof/>
          <w:lang w:eastAsia="pl-PL" w:bidi="ar-SA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356235</wp:posOffset>
            </wp:positionH>
            <wp:positionV relativeFrom="paragraph">
              <wp:posOffset>3810</wp:posOffset>
            </wp:positionV>
            <wp:extent cx="4037965" cy="4524375"/>
            <wp:effectExtent l="0" t="0" r="0" b="0"/>
            <wp:wrapTopAndBottom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9" b="8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7965" cy="4524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972660" w:rsidRDefault="00972660"/>
    <w:p w:rsidR="00972660" w:rsidRDefault="00972660"/>
    <w:p w:rsidR="00972660" w:rsidRDefault="0091324F">
      <w:r>
        <w:t>Proszę o wykonanie pracy na takiej zasadzie – można wykorzystać też cukier lub sól, aby podczas wykonywania zadania, dziecko zaangażowało też zmysł smaku; nie muszą to być takie same produkty jak na zdjęciu.</w:t>
      </w:r>
    </w:p>
    <w:sectPr w:rsidR="00972660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972660"/>
    <w:rsid w:val="0091324F"/>
    <w:rsid w:val="00972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C3C8B7-06E4-469F-8C0F-D358ADE0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Wlodzimierz Wylegala</cp:lastModifiedBy>
  <cp:revision>2</cp:revision>
  <dcterms:created xsi:type="dcterms:W3CDTF">2020-03-18T19:52:00Z</dcterms:created>
  <dcterms:modified xsi:type="dcterms:W3CDTF">2020-03-19T14:11:00Z</dcterms:modified>
  <dc:language>pl-PL</dc:language>
</cp:coreProperties>
</file>