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20-24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wychowawca p. Izabela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Ostrowaska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_ Tadla</w:t>
      </w:r>
    </w:p>
    <w:p w:rsidR="006D66BA" w:rsidRP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Polecam - https://youtu.be/wzvWS2exE1s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66BA" w:rsidRDefault="006D66BA" w:rsidP="006D66B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Temat: Święty Szczepan – pierwszy męczennik chrześcijański.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śmierci Jezusa apostołowie, zgodnie z nakazem Pana, głosili Ewangelię, dokonywali uzdrowień, nawoływali Żydów do nawrócenia i przyjęcia chrztu. Ci, którzy przyjęli chrzest, żyli w zgodzie, pomagali sobie wzajemnie, modlili się razem w świątyni i wielbili Boga. Nie podobało się to żydowskim kapłanom, którzy zabronili apostołom przemawiać do ludu </w:t>
      </w:r>
      <w:r w:rsidR="00CE633F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w imieniu Chrystusa, ale ich także więzili, a nawet postawili przed sądem. Jednak te trudności nie zniechęciły apostołów, którzy kontynuowali powierzoną im misję.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Szczepan dał świadectwo wierności Panu nie tylko słowami, ale także własną postawą, gotowością poświęcenia życia za to, w co wierzył, co kochał, co stanowiło dla niego wartość.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633F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</w:t>
      </w:r>
    </w:p>
    <w:p w:rsidR="00CE633F" w:rsidRDefault="00CE633F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633F" w:rsidRDefault="00CE633F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633F" w:rsidRDefault="00CE633F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D66BA" w:rsidRDefault="00CE633F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</w:t>
      </w:r>
      <w:r w:rsidR="006D66BA">
        <w:rPr>
          <w:rFonts w:ascii="Times New Roman" w:hAnsi="Times New Roman" w:cs="Times New Roman"/>
          <w:b/>
          <w:i/>
          <w:sz w:val="24"/>
          <w:szCs w:val="24"/>
        </w:rPr>
        <w:t>Święty Szczepan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2419350" cy="3162300"/>
            <wp:effectExtent l="19050" t="0" r="0" b="0"/>
            <wp:wrapSquare wrapText="bothSides"/>
            <wp:docPr id="3" name="Obraz 1" descr="152px-Stefan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152px-Stefanus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16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633F" w:rsidRDefault="00CE633F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Dawać świadectwo Chrystusowi dzisiaj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Życie i śmierć Świętego Szczepana pokazują, co naprawdę jest ważne w życiu ucznia Chrystusa, w czym powinniśmy go naśladować.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D66BA" w:rsidRDefault="006D66BA" w:rsidP="006D66BA">
      <w:pPr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5934075"/>
            <wp:effectExtent l="19050" t="0" r="9525" b="0"/>
            <wp:docPr id="1" name="Obraz 1" descr="Obraz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(3)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D1C" w:rsidRDefault="00C44D1C" w:rsidP="006D66BA">
      <w:pPr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C44D1C" w:rsidRDefault="00C44D1C" w:rsidP="006D66BA">
      <w:pPr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C44D1C" w:rsidRDefault="00C44D1C" w:rsidP="006D66BA">
      <w:pPr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C44D1C" w:rsidRDefault="00C44D1C" w:rsidP="006D66BA">
      <w:pPr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C44D1C" w:rsidRDefault="00C44D1C" w:rsidP="006D66BA">
      <w:pPr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C44D1C" w:rsidRDefault="00C44D1C" w:rsidP="006D66BA">
      <w:pPr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C44D1C" w:rsidRDefault="00C44D1C" w:rsidP="00DB4769">
      <w:pPr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8141309"/>
            <wp:effectExtent l="19050" t="0" r="0" b="0"/>
            <wp:docPr id="4" name="Obraz 1" descr="C:\Users\8440p\Desktop\Downloads\Szczep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esktop\Downloads\Szczepan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1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D1C" w:rsidRDefault="00C44D1C" w:rsidP="00C44D1C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Pokoloruj obrazek</w:t>
      </w:r>
    </w:p>
    <w:p w:rsidR="00C44D1C" w:rsidRDefault="00C44D1C" w:rsidP="00C44D1C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6D66BA" w:rsidRPr="00C44D1C" w:rsidRDefault="006D66BA" w:rsidP="00C44D1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D1C">
        <w:rPr>
          <w:rFonts w:ascii="Times New Roman" w:hAnsi="Times New Roman" w:cs="Times New Roman"/>
          <w:b/>
          <w:sz w:val="24"/>
          <w:szCs w:val="24"/>
        </w:rPr>
        <w:lastRenderedPageBreak/>
        <w:t>Temat: Święty Stanisław ze Szczepanowa patron narodu polskiego.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Człowiek wierzący realizuje wolę Boga w swoim codziennym życiu. Tak postępował biskup krakowski Stanisław ze Szczepanowa, pełniący swą posługę za panowania Piastów. Głębokie zjednoczenie z Panem Jezusem dawało mu siły do wiernej służby duszpasterskiej w Kościele oraz czyniło go człowiekiem bezkompromisowym, odważnie wygłaszającym swoje sądy nawet wobec króla, którego postępowanie nie było zgodne z Bożymi przykazaniami.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D66BA" w:rsidRDefault="006D66BA" w:rsidP="006D66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6677025"/>
            <wp:effectExtent l="19050" t="0" r="9525" b="0"/>
            <wp:docPr id="2" name="Obraz 1" descr="1200px-Sanctus_Stanisla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1200px-Sanctus_Stanislaus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6BA" w:rsidRDefault="006D66BA" w:rsidP="006D66BA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Święty Stanisław ze Szczepanowa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Męczeńska śmierć biskupa Stanisława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 kwietnia 1079, kiedy biskup Stanisław celebrował Mszę Świętą w kościele Świętego Michała na krakowskiej Skałce, został w okrutny sposób zamordowany (uderzony mieczem  głowę), a jego ciało poćwiartowano. Najprawdopodobniej zbrodni tej dopuścił się sam król po odmowie wykonania rozkazu przez jego sługę. </w:t>
      </w: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Święty Stanisław swą postawą pokazał Polakom, ,,że ład moralny, poszanowanie Bożego Prawa oraz słusznych praw każdego człowieka, jest podstawowym warunkiem bytu i rozwoju każdego społeczeństwa”, ze głęboka wiara prowadzi do zwycięstwa ,,dobra nad złem, miłości nad nienawiścią, jedności nad podziałami” (św. Jan Paweł II).</w:t>
      </w: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DB47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4933950" cy="6086475"/>
            <wp:effectExtent l="19050" t="0" r="0" b="0"/>
            <wp:wrapSquare wrapText="bothSides"/>
            <wp:docPr id="6" name="Obraz 1" descr="C:\Users\8440p\Desktop\Downloads\Sw Stanisłą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esktop\Downloads\Sw Stanisłąw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769" w:rsidRDefault="00DB4769" w:rsidP="006D66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66BA" w:rsidRDefault="006D66BA" w:rsidP="006D66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57E67" w:rsidRDefault="00E41986"/>
    <w:sectPr w:rsidR="00157E67" w:rsidSect="00417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A283C"/>
    <w:multiLevelType w:val="hybridMultilevel"/>
    <w:tmpl w:val="3E9A232A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D66BA"/>
    <w:rsid w:val="000F5CCC"/>
    <w:rsid w:val="00417CEB"/>
    <w:rsid w:val="006D66BA"/>
    <w:rsid w:val="0078368B"/>
    <w:rsid w:val="00A44FA7"/>
    <w:rsid w:val="00C44D1C"/>
    <w:rsid w:val="00CD36F4"/>
    <w:rsid w:val="00CE633F"/>
    <w:rsid w:val="00D13E3F"/>
    <w:rsid w:val="00DB4769"/>
    <w:rsid w:val="00E4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66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66B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6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6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423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8</cp:revision>
  <dcterms:created xsi:type="dcterms:W3CDTF">2020-04-20T18:28:00Z</dcterms:created>
  <dcterms:modified xsi:type="dcterms:W3CDTF">2020-04-20T18:52:00Z</dcterms:modified>
</cp:coreProperties>
</file>