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E68" w:rsidRDefault="00462E68" w:rsidP="00462E6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23-27 marca 20</w:t>
      </w:r>
      <w:r w:rsidR="00A81FA9">
        <w:rPr>
          <w:rFonts w:ascii="Times New Roman" w:hAnsi="Times New Roman" w:cs="Times New Roman"/>
          <w:b/>
          <w:sz w:val="24"/>
          <w:szCs w:val="24"/>
        </w:rPr>
        <w:t xml:space="preserve">20r. - religia  Dorota </w:t>
      </w:r>
      <w:proofErr w:type="spellStart"/>
      <w:r w:rsidR="00A81FA9"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462E68" w:rsidRDefault="00462E68" w:rsidP="00462E6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 </w:t>
      </w:r>
      <w:proofErr w:type="spellStart"/>
      <w:r w:rsidR="00266DE9">
        <w:rPr>
          <w:rFonts w:ascii="Times New Roman" w:hAnsi="Times New Roman" w:cs="Times New Roman"/>
          <w:b/>
          <w:sz w:val="24"/>
          <w:szCs w:val="24"/>
        </w:rPr>
        <w:t>IVż</w:t>
      </w:r>
      <w:proofErr w:type="spellEnd"/>
      <w:r w:rsidR="00266DE9">
        <w:rPr>
          <w:rFonts w:ascii="Times New Roman" w:hAnsi="Times New Roman" w:cs="Times New Roman"/>
          <w:b/>
          <w:sz w:val="24"/>
          <w:szCs w:val="24"/>
        </w:rPr>
        <w:t xml:space="preserve"> – wychowawca p. Anna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Korczyc</w:t>
      </w:r>
      <w:proofErr w:type="spellEnd"/>
    </w:p>
    <w:p w:rsidR="009D0890" w:rsidRDefault="00DD13DF" w:rsidP="00462E6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="009D0890">
          <w:rPr>
            <w:rStyle w:val="Hipercze"/>
            <w:rFonts w:ascii="Times New Roman" w:hAnsi="Times New Roman" w:cs="Times New Roman"/>
            <w:sz w:val="24"/>
            <w:szCs w:val="24"/>
          </w:rPr>
          <w:t>https://youtu.be/7LT_P07k3as</w:t>
        </w:r>
      </w:hyperlink>
      <w:r w:rsidR="009D0890">
        <w:rPr>
          <w:rFonts w:ascii="Times New Roman" w:hAnsi="Times New Roman" w:cs="Times New Roman"/>
          <w:sz w:val="24"/>
          <w:szCs w:val="24"/>
        </w:rPr>
        <w:t xml:space="preserve"> - polecam</w:t>
      </w:r>
    </w:p>
    <w:p w:rsidR="00590254" w:rsidRDefault="00590254" w:rsidP="0059025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90254" w:rsidRDefault="00590254" w:rsidP="00590254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Temat: Uczymy się pracować nad sobą.</w:t>
      </w:r>
    </w:p>
    <w:p w:rsidR="00590254" w:rsidRPr="00C737B7" w:rsidRDefault="00590254" w:rsidP="00590254">
      <w:pPr>
        <w:spacing w:after="0" w:line="360" w:lineRule="auto"/>
        <w:ind w:left="36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Dowiemy się dzisiaj w jaki sposób czynimy rachunek sumienia. Pan Bóg widzi nasze czyny. Zachęca nas, abyśmy wsłuchiwali się w głos sumienia i starali się dobrze postępować. Rachunek sumienia najlepiej robić codziennie wieczorem.  Zawsze go robimy, przygotowując się do sakramentu pokuty. Uzupełni</w:t>
      </w:r>
      <w:r w:rsidR="00C737B7">
        <w:rPr>
          <w:rFonts w:ascii="Times New Roman" w:hAnsi="Times New Roman" w:cs="Times New Roman"/>
          <w:sz w:val="24"/>
          <w:szCs w:val="24"/>
        </w:rPr>
        <w:t xml:space="preserve">j karty pracy str. 66, ćw. 2. Naucz się modlitwy: </w:t>
      </w:r>
      <w:r w:rsidR="00C737B7" w:rsidRPr="00C737B7">
        <w:rPr>
          <w:rFonts w:ascii="Times New Roman" w:hAnsi="Times New Roman" w:cs="Times New Roman"/>
          <w:i/>
          <w:sz w:val="24"/>
          <w:szCs w:val="24"/>
        </w:rPr>
        <w:t>Spowiadam się Bogu Wszechmogącemu (…), że zgrzeszyłem myślą, mową, uczynkiem i zaniedbaniem; moja wina, moja wina, moja bardzo wielka wina”.</w:t>
      </w:r>
    </w:p>
    <w:p w:rsidR="00590254" w:rsidRPr="00C737B7" w:rsidRDefault="00590254" w:rsidP="00590254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590254" w:rsidRDefault="00590254" w:rsidP="00590254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Temat: Wielki Post – czas powrotu, pojednania z Bogiem i poprawy życia.</w:t>
      </w:r>
    </w:p>
    <w:p w:rsidR="00590254" w:rsidRDefault="00590254" w:rsidP="0059025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Środa Popielcowa rozpoczęła w Kościele czas Wielkiego Postu. Przypomnij sobie:</w:t>
      </w:r>
    </w:p>
    <w:p w:rsidR="00590254" w:rsidRDefault="00590254" w:rsidP="0059025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Co wiesz o Wielkim Poście? </w:t>
      </w:r>
    </w:p>
    <w:p w:rsidR="00590254" w:rsidRDefault="00590254" w:rsidP="0059025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Jakiego koloru ornat ma ksiądz?</w:t>
      </w:r>
    </w:p>
    <w:p w:rsidR="00590254" w:rsidRDefault="00590254" w:rsidP="00C737B7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zmi</w:t>
      </w:r>
      <w:r w:rsidR="00C737B7">
        <w:rPr>
          <w:rFonts w:ascii="Times New Roman" w:hAnsi="Times New Roman" w:cs="Times New Roman"/>
          <w:sz w:val="24"/>
          <w:szCs w:val="24"/>
        </w:rPr>
        <w:t>eniło się w wyglądzie ołtarza?</w:t>
      </w:r>
    </w:p>
    <w:p w:rsidR="00C737B7" w:rsidRDefault="00C737B7" w:rsidP="00C737B7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Karty pracy str.102, ćw. 1. Z pośród wieli książek odszukaj modlitewniki pierwszokomunijne. Otocz je czerwoną kredką a następnie połącz z innymi książkami religijnymi. Pomyśl: Jak należy korzystać z modlitewnika i jak do szanować? – rozwiąż rebus.</w:t>
      </w:r>
    </w:p>
    <w:p w:rsidR="00590254" w:rsidRDefault="00590254" w:rsidP="00590254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90254" w:rsidRDefault="00590254" w:rsidP="00590254"/>
    <w:p w:rsidR="00590254" w:rsidRDefault="00590254" w:rsidP="00590254"/>
    <w:p w:rsidR="00590254" w:rsidRDefault="00590254" w:rsidP="00590254"/>
    <w:p w:rsidR="009A246D" w:rsidRDefault="009A246D"/>
    <w:sectPr w:rsidR="009A246D" w:rsidSect="009A24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C78BD"/>
    <w:multiLevelType w:val="hybridMultilevel"/>
    <w:tmpl w:val="582E2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462E68"/>
    <w:rsid w:val="00093B30"/>
    <w:rsid w:val="00266DE9"/>
    <w:rsid w:val="00462E68"/>
    <w:rsid w:val="004C20D5"/>
    <w:rsid w:val="00584C1D"/>
    <w:rsid w:val="00590254"/>
    <w:rsid w:val="00706752"/>
    <w:rsid w:val="009A246D"/>
    <w:rsid w:val="009D0890"/>
    <w:rsid w:val="00A81FA9"/>
    <w:rsid w:val="00C737B7"/>
    <w:rsid w:val="00D9462A"/>
    <w:rsid w:val="00DD1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2E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0254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9D08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7LT_P07k3a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10</cp:revision>
  <dcterms:created xsi:type="dcterms:W3CDTF">2020-03-25T12:04:00Z</dcterms:created>
  <dcterms:modified xsi:type="dcterms:W3CDTF">2020-03-25T22:41:00Z</dcterms:modified>
</cp:coreProperties>
</file>